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E5545B" w14:textId="77777777" w:rsidR="00BF6F3E" w:rsidRPr="00DE289A" w:rsidRDefault="00BF6F3E" w:rsidP="00DE289A">
      <w:pPr>
        <w:ind w:right="-720"/>
        <w:jc w:val="both"/>
        <w:rPr>
          <w:rFonts w:ascii="Arial" w:hAnsi="Arial" w:cs="Arial"/>
          <w:b/>
          <w:color w:val="3399FF"/>
          <w:lang w:val="en-GB"/>
        </w:rPr>
      </w:pPr>
    </w:p>
    <w:p w14:paraId="09E1EF11" w14:textId="77777777" w:rsidR="00BF416E" w:rsidRPr="00DE289A" w:rsidRDefault="00432CF9" w:rsidP="00DE289A">
      <w:pPr>
        <w:ind w:right="-720"/>
        <w:jc w:val="center"/>
        <w:rPr>
          <w:rFonts w:ascii="Arial" w:hAnsi="Arial" w:cs="Arial"/>
          <w:b/>
          <w:color w:val="3399FF"/>
          <w:sz w:val="36"/>
          <w:szCs w:val="36"/>
          <w:lang w:val="en-GB"/>
        </w:rPr>
      </w:pPr>
      <w:r w:rsidRPr="00DE289A">
        <w:rPr>
          <w:rFonts w:ascii="Arial" w:hAnsi="Arial" w:cs="Arial"/>
          <w:b/>
          <w:color w:val="3399FF"/>
          <w:sz w:val="36"/>
          <w:szCs w:val="36"/>
          <w:lang w:val="en-GB"/>
        </w:rPr>
        <w:t>TAPLOW</w:t>
      </w:r>
      <w:r w:rsidR="0013294C" w:rsidRPr="00DE289A">
        <w:rPr>
          <w:rFonts w:ascii="Arial" w:hAnsi="Arial" w:cs="Arial"/>
          <w:b/>
          <w:color w:val="3399FF"/>
          <w:sz w:val="36"/>
          <w:szCs w:val="36"/>
          <w:lang w:val="en-GB"/>
        </w:rPr>
        <w:t xml:space="preserve"> PARISH COUNCIL</w:t>
      </w:r>
    </w:p>
    <w:p w14:paraId="3B9D2802" w14:textId="77777777" w:rsidR="00156D87" w:rsidRPr="00DE289A" w:rsidRDefault="00156D87" w:rsidP="00DE289A">
      <w:pPr>
        <w:ind w:right="-720"/>
        <w:jc w:val="both"/>
        <w:rPr>
          <w:rFonts w:ascii="Arial" w:hAnsi="Arial" w:cs="Arial"/>
          <w:b/>
          <w:color w:val="3399FF"/>
          <w:lang w:val="en-GB"/>
        </w:rPr>
      </w:pPr>
    </w:p>
    <w:p w14:paraId="17149D7C" w14:textId="77777777" w:rsidR="00BF416E" w:rsidRPr="00DE289A" w:rsidRDefault="00BF416E" w:rsidP="00DE289A">
      <w:pPr>
        <w:jc w:val="both"/>
        <w:rPr>
          <w:rFonts w:ascii="Arial" w:hAnsi="Arial" w:cs="Arial"/>
          <w:b/>
          <w:lang w:val="en-GB"/>
        </w:rPr>
      </w:pPr>
      <w:r w:rsidRPr="00DE289A">
        <w:rPr>
          <w:rFonts w:ascii="Arial" w:hAnsi="Arial" w:cs="Arial"/>
          <w:b/>
          <w:lang w:val="en-GB"/>
        </w:rPr>
        <w:t xml:space="preserve">MINUTES OF </w:t>
      </w:r>
      <w:r w:rsidR="00057D10" w:rsidRPr="00DE289A">
        <w:rPr>
          <w:rFonts w:ascii="Arial" w:hAnsi="Arial" w:cs="Arial"/>
          <w:b/>
          <w:lang w:val="en-GB"/>
        </w:rPr>
        <w:t xml:space="preserve">THE </w:t>
      </w:r>
      <w:r w:rsidRPr="00DE289A">
        <w:rPr>
          <w:rFonts w:ascii="Arial" w:hAnsi="Arial" w:cs="Arial"/>
          <w:b/>
          <w:lang w:val="en-GB"/>
        </w:rPr>
        <w:t xml:space="preserve">MEETING OF </w:t>
      </w:r>
      <w:r w:rsidR="00432CF9" w:rsidRPr="00DE289A">
        <w:rPr>
          <w:rFonts w:ascii="Arial" w:hAnsi="Arial" w:cs="Arial"/>
          <w:b/>
          <w:lang w:val="en-GB"/>
        </w:rPr>
        <w:t>TAPLOW</w:t>
      </w:r>
      <w:r w:rsidR="0070781E" w:rsidRPr="00DE289A">
        <w:rPr>
          <w:rFonts w:ascii="Arial" w:hAnsi="Arial" w:cs="Arial"/>
          <w:b/>
          <w:lang w:val="en-GB"/>
        </w:rPr>
        <w:t xml:space="preserve"> PARISH COUNCIL HELD ON </w:t>
      </w:r>
      <w:r w:rsidR="001309F0" w:rsidRPr="00DE289A">
        <w:rPr>
          <w:rFonts w:ascii="Arial" w:hAnsi="Arial" w:cs="Arial"/>
          <w:b/>
          <w:lang w:val="en-GB"/>
        </w:rPr>
        <w:t xml:space="preserve">TUESDAY </w:t>
      </w:r>
      <w:r w:rsidR="000153D8">
        <w:rPr>
          <w:rFonts w:ascii="Arial" w:hAnsi="Arial" w:cs="Arial"/>
          <w:b/>
          <w:lang w:val="en-GB"/>
        </w:rPr>
        <w:t>26</w:t>
      </w:r>
      <w:r w:rsidR="000153D8" w:rsidRPr="000153D8">
        <w:rPr>
          <w:rFonts w:ascii="Arial" w:hAnsi="Arial" w:cs="Arial"/>
          <w:b/>
          <w:vertAlign w:val="superscript"/>
          <w:lang w:val="en-GB"/>
        </w:rPr>
        <w:t>th</w:t>
      </w:r>
      <w:r w:rsidR="000153D8">
        <w:rPr>
          <w:rFonts w:ascii="Arial" w:hAnsi="Arial" w:cs="Arial"/>
          <w:b/>
          <w:lang w:val="en-GB"/>
        </w:rPr>
        <w:t xml:space="preserve"> JULY</w:t>
      </w:r>
      <w:r w:rsidR="00CE3B60" w:rsidRPr="00DE289A">
        <w:rPr>
          <w:rFonts w:ascii="Arial" w:hAnsi="Arial" w:cs="Arial"/>
          <w:b/>
          <w:lang w:val="en-GB"/>
        </w:rPr>
        <w:t xml:space="preserve"> </w:t>
      </w:r>
      <w:r w:rsidR="001B3740" w:rsidRPr="00DE289A">
        <w:rPr>
          <w:rFonts w:ascii="Arial" w:hAnsi="Arial" w:cs="Arial"/>
          <w:b/>
          <w:lang w:val="en-GB"/>
        </w:rPr>
        <w:t>201</w:t>
      </w:r>
      <w:r w:rsidR="00CE3B60" w:rsidRPr="00DE289A">
        <w:rPr>
          <w:rFonts w:ascii="Arial" w:hAnsi="Arial" w:cs="Arial"/>
          <w:b/>
          <w:lang w:val="en-GB"/>
        </w:rPr>
        <w:t>6</w:t>
      </w:r>
      <w:r w:rsidR="001B3740" w:rsidRPr="00DE289A">
        <w:rPr>
          <w:rFonts w:ascii="Arial" w:hAnsi="Arial" w:cs="Arial"/>
          <w:b/>
          <w:lang w:val="en-GB"/>
        </w:rPr>
        <w:t xml:space="preserve"> AT</w:t>
      </w:r>
      <w:r w:rsidR="16A883BA" w:rsidRPr="00DE289A">
        <w:rPr>
          <w:rFonts w:ascii="Arial" w:hAnsi="Arial" w:cs="Arial"/>
          <w:b/>
          <w:lang w:val="en-GB"/>
        </w:rPr>
        <w:t xml:space="preserve"> </w:t>
      </w:r>
      <w:r w:rsidR="000153D8">
        <w:rPr>
          <w:rFonts w:ascii="Arial" w:hAnsi="Arial" w:cs="Arial"/>
          <w:b/>
          <w:lang w:val="en-GB"/>
        </w:rPr>
        <w:t>7</w:t>
      </w:r>
      <w:r w:rsidR="00057D10" w:rsidRPr="00DE289A">
        <w:rPr>
          <w:rFonts w:ascii="Arial" w:hAnsi="Arial" w:cs="Arial"/>
          <w:b/>
          <w:lang w:val="en-GB"/>
        </w:rPr>
        <w:t>.</w:t>
      </w:r>
      <w:r w:rsidR="000153D8">
        <w:rPr>
          <w:rFonts w:ascii="Arial" w:hAnsi="Arial" w:cs="Arial"/>
          <w:b/>
          <w:lang w:val="en-GB"/>
        </w:rPr>
        <w:t>0</w:t>
      </w:r>
      <w:r w:rsidR="000D600A" w:rsidRPr="00DE289A">
        <w:rPr>
          <w:rFonts w:ascii="Arial" w:hAnsi="Arial" w:cs="Arial"/>
          <w:b/>
          <w:lang w:val="en-GB"/>
        </w:rPr>
        <w:t>0</w:t>
      </w:r>
      <w:r w:rsidR="00FA3D60" w:rsidRPr="00DE289A">
        <w:rPr>
          <w:rFonts w:ascii="Arial" w:hAnsi="Arial" w:cs="Arial"/>
          <w:b/>
          <w:lang w:val="en-GB"/>
        </w:rPr>
        <w:t xml:space="preserve"> </w:t>
      </w:r>
      <w:r w:rsidR="00E6211F" w:rsidRPr="00DE289A">
        <w:rPr>
          <w:rFonts w:ascii="Arial" w:hAnsi="Arial" w:cs="Arial"/>
          <w:b/>
          <w:lang w:val="en-GB"/>
        </w:rPr>
        <w:t xml:space="preserve">P.M. IN </w:t>
      </w:r>
      <w:r w:rsidR="00432CF9" w:rsidRPr="00DE289A">
        <w:rPr>
          <w:rFonts w:ascii="Arial" w:hAnsi="Arial" w:cs="Arial"/>
          <w:b/>
          <w:lang w:val="en-GB"/>
        </w:rPr>
        <w:t>TAPLOW VILLAGE CENTRE HIGH STREET TAPLOW</w:t>
      </w:r>
      <w:r w:rsidR="005A0CAB" w:rsidRPr="00DE289A">
        <w:rPr>
          <w:rFonts w:ascii="Arial" w:hAnsi="Arial" w:cs="Arial"/>
          <w:b/>
          <w:lang w:val="en-GB"/>
        </w:rPr>
        <w:t xml:space="preserve"> </w:t>
      </w:r>
    </w:p>
    <w:p w14:paraId="0CEA5FD6" w14:textId="77777777" w:rsidR="00E6211F" w:rsidRPr="00DE289A" w:rsidRDefault="00BF416E" w:rsidP="00DE289A">
      <w:pPr>
        <w:jc w:val="both"/>
        <w:rPr>
          <w:rFonts w:ascii="Arial" w:hAnsi="Arial" w:cs="Arial"/>
          <w:b/>
          <w:lang w:val="en-GB"/>
        </w:rPr>
      </w:pPr>
      <w:r w:rsidRPr="00DE289A">
        <w:rPr>
          <w:rFonts w:ascii="Arial" w:hAnsi="Arial" w:cs="Arial"/>
          <w:b/>
          <w:u w:val="single"/>
          <w:lang w:val="en-GB"/>
        </w:rPr>
        <w:t>Present</w:t>
      </w:r>
      <w:r w:rsidRPr="00DE289A">
        <w:rPr>
          <w:rFonts w:ascii="Arial" w:hAnsi="Arial" w:cs="Arial"/>
          <w:b/>
          <w:lang w:val="en-GB"/>
        </w:rPr>
        <w:tab/>
      </w:r>
    </w:p>
    <w:p w14:paraId="166B5AA7" w14:textId="77777777" w:rsidR="000153D8" w:rsidRDefault="00C46127" w:rsidP="00DE289A">
      <w:pPr>
        <w:jc w:val="both"/>
        <w:rPr>
          <w:rFonts w:ascii="Arial" w:hAnsi="Arial" w:cs="Arial"/>
          <w:lang w:val="en-GB"/>
        </w:rPr>
      </w:pPr>
      <w:r w:rsidRPr="00DE289A">
        <w:rPr>
          <w:rFonts w:ascii="Arial" w:hAnsi="Arial" w:cs="Arial"/>
          <w:lang w:val="en-GB"/>
        </w:rPr>
        <w:t xml:space="preserve">Cllr. Jamie Barnard </w:t>
      </w:r>
      <w:r w:rsidR="000153D8">
        <w:rPr>
          <w:rFonts w:ascii="Arial" w:hAnsi="Arial" w:cs="Arial"/>
          <w:lang w:val="en-GB"/>
        </w:rPr>
        <w:tab/>
      </w:r>
      <w:r w:rsidR="00B321FE">
        <w:rPr>
          <w:rFonts w:ascii="Arial" w:hAnsi="Arial" w:cs="Arial"/>
          <w:lang w:val="en-GB"/>
        </w:rPr>
        <w:t>(In the Chair)</w:t>
      </w:r>
      <w:r w:rsidR="000153D8">
        <w:rPr>
          <w:rFonts w:ascii="Arial" w:hAnsi="Arial" w:cs="Arial"/>
          <w:lang w:val="en-GB"/>
        </w:rPr>
        <w:tab/>
      </w:r>
      <w:r w:rsidR="00194B4C">
        <w:rPr>
          <w:rFonts w:ascii="Arial" w:hAnsi="Arial" w:cs="Arial"/>
          <w:lang w:val="en-GB"/>
        </w:rPr>
        <w:t>Cllr. John Bamberg</w:t>
      </w:r>
      <w:r w:rsidR="00194B4C">
        <w:rPr>
          <w:rFonts w:ascii="Arial" w:hAnsi="Arial" w:cs="Arial"/>
          <w:lang w:val="en-GB"/>
        </w:rPr>
        <w:tab/>
      </w:r>
      <w:r w:rsidR="00194B4C">
        <w:rPr>
          <w:rFonts w:ascii="Arial" w:hAnsi="Arial" w:cs="Arial"/>
          <w:lang w:val="en-GB"/>
        </w:rPr>
        <w:tab/>
      </w:r>
      <w:r w:rsidR="00194B4C">
        <w:rPr>
          <w:rFonts w:ascii="Arial" w:hAnsi="Arial" w:cs="Arial"/>
          <w:lang w:val="en-GB"/>
        </w:rPr>
        <w:tab/>
      </w:r>
    </w:p>
    <w:p w14:paraId="2F817E34" w14:textId="77777777" w:rsidR="000153D8" w:rsidRPr="00DE289A" w:rsidRDefault="00C46127" w:rsidP="000153D8">
      <w:pPr>
        <w:jc w:val="both"/>
        <w:rPr>
          <w:rFonts w:ascii="Arial" w:hAnsi="Arial" w:cs="Arial"/>
          <w:lang w:val="en-GB"/>
        </w:rPr>
      </w:pPr>
      <w:r w:rsidRPr="00DE289A">
        <w:rPr>
          <w:rFonts w:ascii="Arial" w:hAnsi="Arial" w:cs="Arial"/>
          <w:lang w:val="en-GB"/>
        </w:rPr>
        <w:t xml:space="preserve">Cllr. Roger Worthington </w:t>
      </w:r>
      <w:r>
        <w:rPr>
          <w:rFonts w:ascii="Arial" w:hAnsi="Arial" w:cs="Arial"/>
          <w:lang w:val="en-GB"/>
        </w:rPr>
        <w:tab/>
      </w:r>
      <w:r>
        <w:rPr>
          <w:rFonts w:ascii="Arial" w:hAnsi="Arial" w:cs="Arial"/>
          <w:lang w:val="en-GB"/>
        </w:rPr>
        <w:tab/>
      </w:r>
      <w:r w:rsidR="000153D8">
        <w:rPr>
          <w:rFonts w:ascii="Arial" w:hAnsi="Arial" w:cs="Arial"/>
          <w:lang w:val="en-GB"/>
        </w:rPr>
        <w:t>Cllr. Yannick Le Touze</w:t>
      </w:r>
    </w:p>
    <w:p w14:paraId="15D359F3" w14:textId="77777777" w:rsidR="00194B4C" w:rsidRDefault="004F2F98" w:rsidP="00DE289A">
      <w:pPr>
        <w:jc w:val="both"/>
        <w:rPr>
          <w:rFonts w:ascii="Arial" w:hAnsi="Arial" w:cs="Arial"/>
          <w:lang w:val="en-GB"/>
        </w:rPr>
      </w:pPr>
      <w:r w:rsidRPr="00DE289A">
        <w:rPr>
          <w:rFonts w:ascii="Arial" w:hAnsi="Arial" w:cs="Arial"/>
          <w:lang w:val="en-GB"/>
        </w:rPr>
        <w:t>Cllr. Louise Symons</w:t>
      </w:r>
      <w:r w:rsidR="00194B4C">
        <w:rPr>
          <w:rFonts w:ascii="Arial" w:hAnsi="Arial" w:cs="Arial"/>
          <w:lang w:val="en-GB"/>
        </w:rPr>
        <w:tab/>
      </w:r>
      <w:r w:rsidR="00194B4C">
        <w:rPr>
          <w:rFonts w:ascii="Arial" w:hAnsi="Arial" w:cs="Arial"/>
          <w:lang w:val="en-GB"/>
        </w:rPr>
        <w:tab/>
      </w:r>
      <w:r w:rsidR="00194B4C">
        <w:rPr>
          <w:rFonts w:ascii="Arial" w:hAnsi="Arial" w:cs="Arial"/>
          <w:lang w:val="en-GB"/>
        </w:rPr>
        <w:tab/>
      </w:r>
      <w:r w:rsidR="00DC3E64" w:rsidRPr="00DE289A">
        <w:rPr>
          <w:rFonts w:ascii="Arial" w:hAnsi="Arial" w:cs="Arial"/>
          <w:lang w:val="en-GB"/>
        </w:rPr>
        <w:t>Cllr. Gerry O’Riordan</w:t>
      </w:r>
    </w:p>
    <w:p w14:paraId="682E7693" w14:textId="77777777" w:rsidR="004A0D38" w:rsidRDefault="00194B4C" w:rsidP="00DE289A">
      <w:pPr>
        <w:jc w:val="both"/>
        <w:rPr>
          <w:rFonts w:ascii="Arial" w:hAnsi="Arial" w:cs="Arial"/>
          <w:lang w:val="en-GB"/>
        </w:rPr>
      </w:pPr>
      <w:r>
        <w:rPr>
          <w:rFonts w:ascii="Arial" w:hAnsi="Arial" w:cs="Arial"/>
          <w:lang w:val="en-GB"/>
        </w:rPr>
        <w:t>Cllr. Val Pridmore</w:t>
      </w:r>
      <w:r>
        <w:rPr>
          <w:rFonts w:ascii="Arial" w:hAnsi="Arial" w:cs="Arial"/>
          <w:lang w:val="en-GB"/>
        </w:rPr>
        <w:tab/>
      </w:r>
      <w:r>
        <w:rPr>
          <w:rFonts w:ascii="Arial" w:hAnsi="Arial" w:cs="Arial"/>
          <w:lang w:val="en-GB"/>
        </w:rPr>
        <w:tab/>
      </w:r>
      <w:r>
        <w:rPr>
          <w:rFonts w:ascii="Arial" w:hAnsi="Arial" w:cs="Arial"/>
          <w:lang w:val="en-GB"/>
        </w:rPr>
        <w:tab/>
        <w:t>Cllr. Toby Greeves</w:t>
      </w:r>
    </w:p>
    <w:p w14:paraId="5987C130" w14:textId="77777777" w:rsidR="000153D8" w:rsidRDefault="000153D8" w:rsidP="00DE289A">
      <w:pPr>
        <w:jc w:val="both"/>
        <w:rPr>
          <w:rFonts w:ascii="Arial" w:hAnsi="Arial" w:cs="Arial"/>
          <w:lang w:val="en-GB"/>
        </w:rPr>
      </w:pPr>
      <w:r>
        <w:rPr>
          <w:rFonts w:ascii="Arial" w:hAnsi="Arial" w:cs="Arial"/>
          <w:lang w:val="en-GB"/>
        </w:rPr>
        <w:t>Cllr. John Kennedy</w:t>
      </w:r>
    </w:p>
    <w:p w14:paraId="480B3BD5" w14:textId="77777777" w:rsidR="004A0D38" w:rsidRPr="00DE289A" w:rsidRDefault="004A0D38" w:rsidP="00DE289A">
      <w:pPr>
        <w:jc w:val="both"/>
        <w:rPr>
          <w:rFonts w:ascii="Arial" w:hAnsi="Arial" w:cs="Arial"/>
          <w:lang w:val="en-GB"/>
        </w:rPr>
      </w:pPr>
      <w:r w:rsidRPr="00DE289A">
        <w:rPr>
          <w:rFonts w:ascii="Arial" w:hAnsi="Arial" w:cs="Arial"/>
          <w:lang w:val="en-GB"/>
        </w:rPr>
        <w:t>Mrs</w:t>
      </w:r>
      <w:r w:rsidR="009C2880" w:rsidRPr="00DE289A">
        <w:rPr>
          <w:rFonts w:ascii="Arial" w:hAnsi="Arial" w:cs="Arial"/>
          <w:lang w:val="en-GB"/>
        </w:rPr>
        <w:t>.</w:t>
      </w:r>
      <w:r w:rsidRPr="00DE289A">
        <w:rPr>
          <w:rFonts w:ascii="Arial" w:hAnsi="Arial" w:cs="Arial"/>
          <w:lang w:val="en-GB"/>
        </w:rPr>
        <w:t xml:space="preserve"> K H Holder </w:t>
      </w:r>
      <w:r w:rsidR="00F84D16" w:rsidRPr="00DE289A">
        <w:rPr>
          <w:rFonts w:ascii="Arial" w:hAnsi="Arial" w:cs="Arial"/>
          <w:lang w:val="en-GB"/>
        </w:rPr>
        <w:t>–</w:t>
      </w:r>
      <w:r w:rsidRPr="00DE289A">
        <w:rPr>
          <w:rFonts w:ascii="Arial" w:hAnsi="Arial" w:cs="Arial"/>
          <w:lang w:val="en-GB"/>
        </w:rPr>
        <w:t xml:space="preserve"> clerk</w:t>
      </w:r>
    </w:p>
    <w:p w14:paraId="72033BB5" w14:textId="77777777" w:rsidR="00F84D16" w:rsidRPr="00DE289A" w:rsidRDefault="000153D8" w:rsidP="00DE289A">
      <w:pPr>
        <w:jc w:val="both"/>
        <w:rPr>
          <w:rFonts w:ascii="Arial" w:hAnsi="Arial" w:cs="Arial"/>
          <w:lang w:val="en-GB"/>
        </w:rPr>
      </w:pPr>
      <w:r>
        <w:rPr>
          <w:rFonts w:ascii="Arial" w:hAnsi="Arial" w:cs="Arial"/>
          <w:lang w:val="en-GB"/>
        </w:rPr>
        <w:t>Six</w:t>
      </w:r>
      <w:r w:rsidR="00194B4C">
        <w:rPr>
          <w:rFonts w:ascii="Arial" w:hAnsi="Arial" w:cs="Arial"/>
          <w:lang w:val="en-GB"/>
        </w:rPr>
        <w:t xml:space="preserve"> members of the public</w:t>
      </w:r>
      <w:r w:rsidR="006C1DC3">
        <w:rPr>
          <w:rFonts w:ascii="Arial" w:hAnsi="Arial" w:cs="Arial"/>
          <w:lang w:val="en-GB"/>
        </w:rPr>
        <w:t xml:space="preserve"> including County Cll</w:t>
      </w:r>
      <w:r>
        <w:rPr>
          <w:rFonts w:ascii="Arial" w:hAnsi="Arial" w:cs="Arial"/>
          <w:lang w:val="en-GB"/>
        </w:rPr>
        <w:t>r</w:t>
      </w:r>
      <w:r w:rsidR="006C1DC3">
        <w:rPr>
          <w:rFonts w:ascii="Arial" w:hAnsi="Arial" w:cs="Arial"/>
          <w:lang w:val="en-GB"/>
        </w:rPr>
        <w:t>.</w:t>
      </w:r>
      <w:r>
        <w:rPr>
          <w:rFonts w:ascii="Arial" w:hAnsi="Arial" w:cs="Arial"/>
          <w:lang w:val="en-GB"/>
        </w:rPr>
        <w:t xml:space="preserve"> Dev Dhillon and James Harrison from the Maidenhead Advertiser</w:t>
      </w:r>
      <w:r w:rsidR="00C46127">
        <w:rPr>
          <w:rFonts w:ascii="Arial" w:hAnsi="Arial" w:cs="Arial"/>
          <w:lang w:val="en-GB"/>
        </w:rPr>
        <w:t>.</w:t>
      </w:r>
    </w:p>
    <w:p w14:paraId="01168D16" w14:textId="77777777" w:rsidR="007C2F54" w:rsidRPr="00DE289A" w:rsidRDefault="00E378A1" w:rsidP="00DE289A">
      <w:pPr>
        <w:jc w:val="both"/>
        <w:rPr>
          <w:rFonts w:ascii="Arial" w:hAnsi="Arial" w:cs="Arial"/>
          <w:lang w:val="en-GB"/>
        </w:rPr>
      </w:pPr>
      <w:r w:rsidRPr="00DE289A">
        <w:rPr>
          <w:rFonts w:ascii="Arial" w:hAnsi="Arial" w:cs="Arial"/>
          <w:lang w:val="en-GB"/>
        </w:rPr>
        <w:t>The</w:t>
      </w:r>
      <w:r w:rsidR="0079489B" w:rsidRPr="00DE289A">
        <w:rPr>
          <w:rFonts w:ascii="Arial" w:hAnsi="Arial" w:cs="Arial"/>
          <w:lang w:val="en-GB"/>
        </w:rPr>
        <w:t xml:space="preserve"> </w:t>
      </w:r>
      <w:r w:rsidR="004017CF" w:rsidRPr="00DE289A">
        <w:rPr>
          <w:rFonts w:ascii="Arial" w:hAnsi="Arial" w:cs="Arial"/>
          <w:lang w:val="en-GB"/>
        </w:rPr>
        <w:t xml:space="preserve">Chairman declared the meeting open </w:t>
      </w:r>
      <w:r w:rsidR="00FA3D60" w:rsidRPr="00DE289A">
        <w:rPr>
          <w:rFonts w:ascii="Arial" w:hAnsi="Arial" w:cs="Arial"/>
          <w:lang w:val="en-GB"/>
        </w:rPr>
        <w:t xml:space="preserve">at </w:t>
      </w:r>
      <w:r w:rsidR="000153D8">
        <w:rPr>
          <w:rFonts w:ascii="Arial" w:hAnsi="Arial" w:cs="Arial"/>
          <w:lang w:val="en-GB"/>
        </w:rPr>
        <w:t>7.0</w:t>
      </w:r>
      <w:r w:rsidR="00D01DA3" w:rsidRPr="00DE289A">
        <w:rPr>
          <w:rFonts w:ascii="Arial" w:hAnsi="Arial" w:cs="Arial"/>
          <w:lang w:val="en-GB"/>
        </w:rPr>
        <w:t>0</w:t>
      </w:r>
      <w:r w:rsidR="004017CF" w:rsidRPr="00DE289A">
        <w:rPr>
          <w:rFonts w:ascii="Arial" w:hAnsi="Arial" w:cs="Arial"/>
          <w:lang w:val="en-GB"/>
        </w:rPr>
        <w:t xml:space="preserve">pm. </w:t>
      </w:r>
    </w:p>
    <w:p w14:paraId="592F420F" w14:textId="77777777" w:rsidR="005A0CAB" w:rsidRPr="00DE289A" w:rsidRDefault="005A0CAB" w:rsidP="00DE289A">
      <w:pPr>
        <w:jc w:val="both"/>
        <w:rPr>
          <w:rFonts w:ascii="Arial" w:hAnsi="Arial" w:cs="Arial"/>
          <w:lang w:val="en-GB"/>
        </w:rPr>
      </w:pPr>
    </w:p>
    <w:p w14:paraId="050614B8" w14:textId="77777777" w:rsidR="00194B4C" w:rsidRDefault="00071DA7" w:rsidP="00DE289A">
      <w:pPr>
        <w:jc w:val="both"/>
        <w:rPr>
          <w:rFonts w:ascii="Arial" w:hAnsi="Arial" w:cs="Arial"/>
          <w:lang w:val="en-GB"/>
        </w:rPr>
      </w:pPr>
      <w:r>
        <w:rPr>
          <w:rFonts w:ascii="Arial" w:hAnsi="Arial" w:cs="Arial"/>
          <w:b/>
          <w:u w:val="single"/>
          <w:lang w:val="en-GB"/>
        </w:rPr>
        <w:t>O</w:t>
      </w:r>
      <w:r w:rsidR="00B5453A" w:rsidRPr="00071DA7">
        <w:rPr>
          <w:rFonts w:ascii="Arial" w:hAnsi="Arial" w:cs="Arial"/>
          <w:b/>
          <w:u w:val="single"/>
          <w:lang w:val="en-GB"/>
        </w:rPr>
        <w:t>pen forum</w:t>
      </w:r>
      <w:r w:rsidR="0027423A" w:rsidRPr="00DE289A">
        <w:rPr>
          <w:rFonts w:ascii="Arial" w:hAnsi="Arial" w:cs="Arial"/>
          <w:lang w:val="en-GB"/>
        </w:rPr>
        <w:t xml:space="preserve"> </w:t>
      </w:r>
    </w:p>
    <w:p w14:paraId="5555788F" w14:textId="77777777" w:rsidR="000153D8" w:rsidRDefault="00526E81" w:rsidP="00E841DB">
      <w:pPr>
        <w:widowControl w:val="0"/>
        <w:tabs>
          <w:tab w:val="left" w:pos="1211"/>
        </w:tabs>
        <w:autoSpaceDE w:val="0"/>
        <w:autoSpaceDN w:val="0"/>
        <w:adjustRightInd w:val="0"/>
        <w:jc w:val="both"/>
        <w:rPr>
          <w:rFonts w:ascii="Arial" w:hAnsi="Arial" w:cs="Arial"/>
          <w:lang w:val="en-GB"/>
        </w:rPr>
      </w:pPr>
      <w:r>
        <w:rPr>
          <w:rFonts w:ascii="Arial" w:hAnsi="Arial" w:cs="Arial"/>
          <w:lang w:val="en-GB"/>
        </w:rPr>
        <w:t>No persons present requested to speak.</w:t>
      </w:r>
    </w:p>
    <w:p w14:paraId="4AFEFC1C" w14:textId="77777777" w:rsidR="00526E81" w:rsidRPr="00B321FE" w:rsidRDefault="00526E81" w:rsidP="00E841DB">
      <w:pPr>
        <w:widowControl w:val="0"/>
        <w:tabs>
          <w:tab w:val="left" w:pos="1211"/>
        </w:tabs>
        <w:autoSpaceDE w:val="0"/>
        <w:autoSpaceDN w:val="0"/>
        <w:adjustRightInd w:val="0"/>
        <w:jc w:val="both"/>
        <w:rPr>
          <w:rFonts w:ascii="Arial" w:hAnsi="Arial" w:cs="Arial"/>
          <w:lang w:val="en-GB"/>
        </w:rPr>
      </w:pPr>
    </w:p>
    <w:p w14:paraId="331AA92C" w14:textId="77777777" w:rsidR="00E841DB" w:rsidRPr="00DE289A" w:rsidRDefault="000D600A" w:rsidP="009801C8">
      <w:pPr>
        <w:widowControl w:val="0"/>
        <w:tabs>
          <w:tab w:val="left" w:pos="1211"/>
        </w:tabs>
        <w:autoSpaceDE w:val="0"/>
        <w:autoSpaceDN w:val="0"/>
        <w:adjustRightInd w:val="0"/>
        <w:jc w:val="both"/>
        <w:rPr>
          <w:rFonts w:ascii="Arial" w:hAnsi="Arial" w:cs="Arial"/>
          <w:b/>
          <w:u w:val="single"/>
          <w:lang w:val="en-GB"/>
        </w:rPr>
      </w:pPr>
      <w:r w:rsidRPr="00DE289A">
        <w:rPr>
          <w:rFonts w:ascii="Arial" w:hAnsi="Arial" w:cs="Arial"/>
          <w:b/>
          <w:i/>
          <w:u w:val="single"/>
          <w:lang w:val="en-GB"/>
        </w:rPr>
        <w:t>PC/</w:t>
      </w:r>
      <w:r w:rsidR="000153D8">
        <w:rPr>
          <w:rFonts w:ascii="Arial" w:hAnsi="Arial" w:cs="Arial"/>
          <w:b/>
          <w:i/>
          <w:u w:val="single"/>
          <w:lang w:val="en-GB"/>
        </w:rPr>
        <w:t>49</w:t>
      </w:r>
      <w:r w:rsidRPr="00DE289A">
        <w:rPr>
          <w:rFonts w:ascii="Arial" w:hAnsi="Arial" w:cs="Arial"/>
          <w:b/>
          <w:i/>
          <w:u w:val="single"/>
          <w:lang w:val="en-GB"/>
        </w:rPr>
        <w:t>/1</w:t>
      </w:r>
      <w:r w:rsidR="00CE3B60" w:rsidRPr="00DE289A">
        <w:rPr>
          <w:rFonts w:ascii="Arial" w:hAnsi="Arial" w:cs="Arial"/>
          <w:b/>
          <w:i/>
          <w:u w:val="single"/>
          <w:lang w:val="en-GB"/>
        </w:rPr>
        <w:t>6</w:t>
      </w:r>
      <w:r w:rsidRPr="00DE289A">
        <w:rPr>
          <w:rFonts w:ascii="Arial" w:hAnsi="Arial" w:cs="Arial"/>
          <w:b/>
          <w:u w:val="single"/>
          <w:lang w:val="en-GB"/>
        </w:rPr>
        <w:tab/>
      </w:r>
      <w:r w:rsidR="00E841DB" w:rsidRPr="00DE289A">
        <w:rPr>
          <w:rFonts w:ascii="Arial" w:hAnsi="Arial" w:cs="Arial"/>
          <w:b/>
          <w:u w:val="single"/>
          <w:lang w:val="en-GB"/>
        </w:rPr>
        <w:t>Apologies for absence</w:t>
      </w:r>
    </w:p>
    <w:p w14:paraId="20D8BF26" w14:textId="77777777" w:rsidR="00E841DB" w:rsidRDefault="000153D8" w:rsidP="00E841DB">
      <w:pPr>
        <w:widowControl w:val="0"/>
        <w:tabs>
          <w:tab w:val="left" w:pos="1211"/>
        </w:tabs>
        <w:autoSpaceDE w:val="0"/>
        <w:autoSpaceDN w:val="0"/>
        <w:adjustRightInd w:val="0"/>
        <w:spacing w:line="276" w:lineRule="auto"/>
        <w:jc w:val="both"/>
        <w:rPr>
          <w:rFonts w:ascii="Arial" w:hAnsi="Arial" w:cs="Arial"/>
          <w:lang w:val="en-GB"/>
        </w:rPr>
      </w:pPr>
      <w:r w:rsidRPr="00DE289A">
        <w:rPr>
          <w:rFonts w:ascii="Arial" w:hAnsi="Arial" w:cs="Arial"/>
          <w:lang w:val="en-GB"/>
        </w:rPr>
        <w:t>Cllr. George Sandy</w:t>
      </w:r>
      <w:r w:rsidR="00585009">
        <w:rPr>
          <w:rFonts w:ascii="Arial" w:hAnsi="Arial" w:cs="Arial"/>
          <w:lang w:val="en-GB"/>
        </w:rPr>
        <w:t>.</w:t>
      </w:r>
    </w:p>
    <w:p w14:paraId="3629D731" w14:textId="77777777" w:rsidR="009801C8" w:rsidRDefault="009801C8" w:rsidP="00E841DB">
      <w:pPr>
        <w:widowControl w:val="0"/>
        <w:tabs>
          <w:tab w:val="left" w:pos="1211"/>
        </w:tabs>
        <w:autoSpaceDE w:val="0"/>
        <w:autoSpaceDN w:val="0"/>
        <w:adjustRightInd w:val="0"/>
        <w:spacing w:line="276" w:lineRule="auto"/>
        <w:jc w:val="both"/>
        <w:rPr>
          <w:rFonts w:ascii="Arial" w:hAnsi="Arial" w:cs="Arial"/>
          <w:lang w:val="en-GB"/>
        </w:rPr>
      </w:pPr>
    </w:p>
    <w:p w14:paraId="7E314A17" w14:textId="77777777" w:rsidR="009801C8" w:rsidRPr="009801C8" w:rsidRDefault="00232115" w:rsidP="00232115">
      <w:pPr>
        <w:widowControl w:val="0"/>
        <w:tabs>
          <w:tab w:val="left" w:pos="1211"/>
        </w:tabs>
        <w:autoSpaceDE w:val="0"/>
        <w:autoSpaceDN w:val="0"/>
        <w:adjustRightInd w:val="0"/>
        <w:spacing w:line="276" w:lineRule="auto"/>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50</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confirm the minutes of the meetings held on 17</w:t>
      </w:r>
      <w:r w:rsidR="009801C8" w:rsidRPr="009801C8">
        <w:rPr>
          <w:rFonts w:ascii="Arial" w:hAnsi="Arial" w:cs="Arial"/>
          <w:b/>
          <w:bCs/>
          <w:u w:val="single"/>
          <w:vertAlign w:val="superscript"/>
        </w:rPr>
        <w:t>th</w:t>
      </w:r>
      <w:r w:rsidR="009801C8" w:rsidRPr="009801C8">
        <w:rPr>
          <w:rFonts w:ascii="Arial" w:hAnsi="Arial" w:cs="Arial"/>
          <w:b/>
          <w:bCs/>
          <w:u w:val="single"/>
        </w:rPr>
        <w:t xml:space="preserve"> May 2016</w:t>
      </w:r>
    </w:p>
    <w:p w14:paraId="43F445A6" w14:textId="77777777" w:rsidR="009801C8" w:rsidRDefault="00B321FE" w:rsidP="009801C8">
      <w:pPr>
        <w:widowControl w:val="0"/>
        <w:tabs>
          <w:tab w:val="left" w:pos="1211"/>
        </w:tabs>
        <w:autoSpaceDE w:val="0"/>
        <w:autoSpaceDN w:val="0"/>
        <w:adjustRightInd w:val="0"/>
        <w:spacing w:line="276" w:lineRule="auto"/>
        <w:rPr>
          <w:rFonts w:ascii="Arial" w:hAnsi="Arial" w:cs="Arial"/>
          <w:bCs/>
        </w:rPr>
      </w:pPr>
      <w:r>
        <w:rPr>
          <w:rFonts w:ascii="Arial" w:hAnsi="Arial" w:cs="Arial"/>
          <w:bCs/>
        </w:rPr>
        <w:t xml:space="preserve">These were </w:t>
      </w:r>
      <w:r w:rsidRPr="006C1DC3">
        <w:rPr>
          <w:rFonts w:ascii="Arial" w:hAnsi="Arial" w:cs="Arial"/>
          <w:b/>
          <w:bCs/>
        </w:rPr>
        <w:t xml:space="preserve">approved </w:t>
      </w:r>
      <w:r>
        <w:rPr>
          <w:rFonts w:ascii="Arial" w:hAnsi="Arial" w:cs="Arial"/>
          <w:bCs/>
        </w:rPr>
        <w:t xml:space="preserve">and signed by </w:t>
      </w:r>
      <w:r w:rsidR="00D9251E">
        <w:rPr>
          <w:rFonts w:ascii="Arial" w:hAnsi="Arial" w:cs="Arial"/>
          <w:bCs/>
        </w:rPr>
        <w:t>Cllr. Barnard.</w:t>
      </w:r>
    </w:p>
    <w:p w14:paraId="0D20BD5C" w14:textId="77777777" w:rsidR="00D9251E" w:rsidRPr="00B321FE" w:rsidRDefault="00D9251E" w:rsidP="009801C8">
      <w:pPr>
        <w:widowControl w:val="0"/>
        <w:tabs>
          <w:tab w:val="left" w:pos="1211"/>
        </w:tabs>
        <w:autoSpaceDE w:val="0"/>
        <w:autoSpaceDN w:val="0"/>
        <w:adjustRightInd w:val="0"/>
        <w:spacing w:line="276" w:lineRule="auto"/>
        <w:rPr>
          <w:rFonts w:ascii="Arial" w:hAnsi="Arial" w:cs="Arial"/>
          <w:bCs/>
        </w:rPr>
      </w:pPr>
    </w:p>
    <w:p w14:paraId="3C0D33E9"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51</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 xml:space="preserve">Matters Arising from previous meetings </w:t>
      </w:r>
    </w:p>
    <w:p w14:paraId="618D420A" w14:textId="77777777" w:rsidR="009801C8" w:rsidRPr="00D9251E" w:rsidRDefault="00D9251E" w:rsidP="00AE7A16">
      <w:pPr>
        <w:jc w:val="both"/>
        <w:rPr>
          <w:rFonts w:ascii="Arial" w:hAnsi="Arial" w:cs="Arial"/>
          <w:bCs/>
        </w:rPr>
      </w:pPr>
      <w:r>
        <w:rPr>
          <w:rFonts w:ascii="Arial" w:hAnsi="Arial" w:cs="Arial"/>
          <w:bCs/>
        </w:rPr>
        <w:t>Cllr. Bamberg noted that he had asked for an agenda item at the last meeting to close down the Building Reserve and transfer these funds to operational reserves. This had been overlooked by the Clerk but would be on the next agenda.</w:t>
      </w:r>
    </w:p>
    <w:p w14:paraId="032B7605" w14:textId="77777777" w:rsidR="00D9251E" w:rsidRPr="00D9251E" w:rsidRDefault="00D9251E" w:rsidP="00AE7A16">
      <w:pPr>
        <w:jc w:val="both"/>
        <w:rPr>
          <w:rFonts w:ascii="Arial" w:hAnsi="Arial" w:cs="Arial"/>
          <w:b/>
          <w:bCs/>
          <w:u w:val="single"/>
        </w:rPr>
      </w:pPr>
    </w:p>
    <w:p w14:paraId="355B3F03"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52</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agree to co-opt a new councillor</w:t>
      </w:r>
    </w:p>
    <w:p w14:paraId="088D1B7B" w14:textId="77777777" w:rsidR="00315F22" w:rsidRDefault="00315F22" w:rsidP="00AE7A16">
      <w:pPr>
        <w:jc w:val="both"/>
        <w:rPr>
          <w:rFonts w:ascii="Arial" w:hAnsi="Arial" w:cs="Arial"/>
          <w:bCs/>
        </w:rPr>
      </w:pPr>
      <w:r>
        <w:rPr>
          <w:rFonts w:ascii="Arial" w:hAnsi="Arial" w:cs="Arial"/>
          <w:bCs/>
        </w:rPr>
        <w:t>52.1</w:t>
      </w:r>
      <w:r>
        <w:rPr>
          <w:rFonts w:ascii="Arial" w:hAnsi="Arial" w:cs="Arial"/>
          <w:bCs/>
        </w:rPr>
        <w:tab/>
      </w:r>
      <w:r w:rsidRPr="00315F22">
        <w:rPr>
          <w:rFonts w:ascii="Arial" w:hAnsi="Arial" w:cs="Arial"/>
          <w:bCs/>
        </w:rPr>
        <w:t>Two can</w:t>
      </w:r>
      <w:r>
        <w:rPr>
          <w:rFonts w:ascii="Arial" w:hAnsi="Arial" w:cs="Arial"/>
          <w:bCs/>
        </w:rPr>
        <w:t>didates were in attendance and introduced themselves. Claire Price had moved to Berry Hill four years ago</w:t>
      </w:r>
      <w:r w:rsidR="00571333">
        <w:rPr>
          <w:rFonts w:ascii="Arial" w:hAnsi="Arial" w:cs="Arial"/>
          <w:bCs/>
        </w:rPr>
        <w:t>. She had qualified</w:t>
      </w:r>
      <w:r>
        <w:rPr>
          <w:rFonts w:ascii="Arial" w:hAnsi="Arial" w:cs="Arial"/>
          <w:bCs/>
        </w:rPr>
        <w:t xml:space="preserve"> as a chartered accountant with PWC and </w:t>
      </w:r>
      <w:r w:rsidR="00571333">
        <w:rPr>
          <w:rFonts w:ascii="Arial" w:hAnsi="Arial" w:cs="Arial"/>
          <w:bCs/>
        </w:rPr>
        <w:t xml:space="preserve">had had </w:t>
      </w:r>
      <w:r>
        <w:rPr>
          <w:rFonts w:ascii="Arial" w:hAnsi="Arial" w:cs="Arial"/>
          <w:bCs/>
        </w:rPr>
        <w:t xml:space="preserve">a career in the USA and </w:t>
      </w:r>
      <w:r w:rsidR="00341098">
        <w:rPr>
          <w:rFonts w:ascii="Arial" w:hAnsi="Arial" w:cs="Arial"/>
          <w:bCs/>
        </w:rPr>
        <w:t>this Country</w:t>
      </w:r>
      <w:r>
        <w:rPr>
          <w:rFonts w:ascii="Arial" w:hAnsi="Arial" w:cs="Arial"/>
          <w:bCs/>
        </w:rPr>
        <w:t xml:space="preserve"> in telecoms and media companies. She had two young children. Rupert Sellers had lived in the EDRA area for 17 years and had had a career in sales and marketing in the hotel industry and then recruitment, currently running his own recruitment company. He had two teenage daughters.</w:t>
      </w:r>
    </w:p>
    <w:p w14:paraId="2863E972" w14:textId="77777777" w:rsidR="00315F22" w:rsidRPr="00315F22" w:rsidRDefault="00315F22" w:rsidP="00AE7A16">
      <w:pPr>
        <w:jc w:val="both"/>
        <w:rPr>
          <w:rFonts w:ascii="Arial" w:hAnsi="Arial" w:cs="Arial"/>
          <w:bCs/>
        </w:rPr>
      </w:pPr>
      <w:r>
        <w:rPr>
          <w:rFonts w:ascii="Arial" w:hAnsi="Arial" w:cs="Arial"/>
          <w:bCs/>
        </w:rPr>
        <w:t>52.2</w:t>
      </w:r>
      <w:r>
        <w:rPr>
          <w:rFonts w:ascii="Arial" w:hAnsi="Arial" w:cs="Arial"/>
          <w:bCs/>
        </w:rPr>
        <w:tab/>
        <w:t xml:space="preserve">On a show of hands </w:t>
      </w:r>
      <w:r w:rsidRPr="00315F22">
        <w:rPr>
          <w:rFonts w:ascii="Arial" w:hAnsi="Arial" w:cs="Arial"/>
          <w:b/>
          <w:bCs/>
        </w:rPr>
        <w:t>it was agreed</w:t>
      </w:r>
      <w:r>
        <w:rPr>
          <w:rFonts w:ascii="Arial" w:hAnsi="Arial" w:cs="Arial"/>
          <w:bCs/>
        </w:rPr>
        <w:t xml:space="preserve"> to co-opt Claire Price by a majority vote. She was invited to join the Council and signed her declaration of acceptance of office. The Clerk explained that she would be unable to vote at this meeting.</w:t>
      </w:r>
    </w:p>
    <w:p w14:paraId="1BFF70E4" w14:textId="77777777" w:rsidR="00315F22" w:rsidRPr="00315F22" w:rsidRDefault="00315F22" w:rsidP="00AE7A16">
      <w:pPr>
        <w:jc w:val="both"/>
        <w:rPr>
          <w:rFonts w:ascii="Arial" w:hAnsi="Arial" w:cs="Arial"/>
          <w:b/>
          <w:bCs/>
          <w:u w:val="single"/>
        </w:rPr>
      </w:pPr>
    </w:p>
    <w:p w14:paraId="319A9054"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53</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consider the request from Playgroup to extend their fencing</w:t>
      </w:r>
    </w:p>
    <w:p w14:paraId="119FB485" w14:textId="77777777" w:rsidR="00552AB2" w:rsidRDefault="00B83512" w:rsidP="00AE7A16">
      <w:pPr>
        <w:jc w:val="both"/>
        <w:rPr>
          <w:rFonts w:ascii="Arial" w:hAnsi="Arial" w:cs="Arial"/>
          <w:bCs/>
        </w:rPr>
      </w:pPr>
      <w:r>
        <w:rPr>
          <w:rFonts w:ascii="Arial" w:hAnsi="Arial" w:cs="Arial"/>
          <w:bCs/>
        </w:rPr>
        <w:t>53.1</w:t>
      </w:r>
      <w:r>
        <w:rPr>
          <w:rFonts w:ascii="Arial" w:hAnsi="Arial" w:cs="Arial"/>
          <w:bCs/>
        </w:rPr>
        <w:tab/>
      </w:r>
      <w:r w:rsidR="00571333">
        <w:rPr>
          <w:rFonts w:ascii="Arial" w:hAnsi="Arial" w:cs="Arial"/>
          <w:bCs/>
        </w:rPr>
        <w:t xml:space="preserve">Cllr. </w:t>
      </w:r>
      <w:r w:rsidR="00552AB2" w:rsidRPr="00552AB2">
        <w:rPr>
          <w:rFonts w:ascii="Arial" w:hAnsi="Arial" w:cs="Arial"/>
          <w:bCs/>
        </w:rPr>
        <w:t xml:space="preserve"> Pridmore </w:t>
      </w:r>
      <w:r w:rsidR="00552AB2">
        <w:rPr>
          <w:rFonts w:ascii="Arial" w:hAnsi="Arial" w:cs="Arial"/>
          <w:bCs/>
        </w:rPr>
        <w:t xml:space="preserve">reported that she had met with the </w:t>
      </w:r>
      <w:r w:rsidR="00C54CC6">
        <w:rPr>
          <w:rFonts w:ascii="Arial" w:hAnsi="Arial" w:cs="Arial"/>
          <w:bCs/>
        </w:rPr>
        <w:t>P</w:t>
      </w:r>
      <w:r w:rsidR="00552AB2">
        <w:rPr>
          <w:rFonts w:ascii="Arial" w:hAnsi="Arial" w:cs="Arial"/>
          <w:bCs/>
        </w:rPr>
        <w:t>laygroup manager and clarified their request. Councillors undert</w:t>
      </w:r>
      <w:r w:rsidR="00341098">
        <w:rPr>
          <w:rFonts w:ascii="Arial" w:hAnsi="Arial" w:cs="Arial"/>
          <w:bCs/>
        </w:rPr>
        <w:t>ook</w:t>
      </w:r>
      <w:r w:rsidR="00552AB2">
        <w:rPr>
          <w:rFonts w:ascii="Arial" w:hAnsi="Arial" w:cs="Arial"/>
          <w:bCs/>
        </w:rPr>
        <w:t xml:space="preserve"> a site visit. Following debate </w:t>
      </w:r>
      <w:r w:rsidR="00552AB2" w:rsidRPr="00552AB2">
        <w:rPr>
          <w:rFonts w:ascii="Arial" w:hAnsi="Arial" w:cs="Arial"/>
          <w:b/>
          <w:bCs/>
        </w:rPr>
        <w:t>it was agreed that</w:t>
      </w:r>
      <w:r w:rsidR="00552AB2">
        <w:rPr>
          <w:rFonts w:ascii="Arial" w:hAnsi="Arial" w:cs="Arial"/>
          <w:bCs/>
        </w:rPr>
        <w:t xml:space="preserve"> </w:t>
      </w:r>
    </w:p>
    <w:p w14:paraId="36DD092A" w14:textId="77777777" w:rsidR="009801C8" w:rsidRDefault="00552AB2" w:rsidP="00AE7A16">
      <w:pPr>
        <w:ind w:left="720"/>
        <w:jc w:val="both"/>
        <w:rPr>
          <w:rFonts w:ascii="Arial" w:hAnsi="Arial" w:cs="Arial"/>
          <w:bCs/>
        </w:rPr>
      </w:pPr>
      <w:r>
        <w:rPr>
          <w:rFonts w:ascii="Arial" w:hAnsi="Arial" w:cs="Arial"/>
          <w:bCs/>
        </w:rPr>
        <w:t>53.1</w:t>
      </w:r>
      <w:r w:rsidR="00B83512">
        <w:rPr>
          <w:rFonts w:ascii="Arial" w:hAnsi="Arial" w:cs="Arial"/>
          <w:bCs/>
        </w:rPr>
        <w:t>.1</w:t>
      </w:r>
      <w:r>
        <w:rPr>
          <w:rFonts w:ascii="Arial" w:hAnsi="Arial" w:cs="Arial"/>
          <w:bCs/>
        </w:rPr>
        <w:t xml:space="preserve"> moveable fencing</w:t>
      </w:r>
      <w:r w:rsidR="00C54CC6">
        <w:rPr>
          <w:rFonts w:ascii="Arial" w:hAnsi="Arial" w:cs="Arial"/>
          <w:bCs/>
        </w:rPr>
        <w:t xml:space="preserve"> and gates</w:t>
      </w:r>
      <w:r>
        <w:rPr>
          <w:rFonts w:ascii="Arial" w:hAnsi="Arial" w:cs="Arial"/>
          <w:bCs/>
        </w:rPr>
        <w:t xml:space="preserve"> could be put up to </w:t>
      </w:r>
      <w:r w:rsidR="00C54CC6">
        <w:rPr>
          <w:rFonts w:ascii="Arial" w:hAnsi="Arial" w:cs="Arial"/>
          <w:bCs/>
        </w:rPr>
        <w:t>enclose - during Playgroup sessions</w:t>
      </w:r>
      <w:r>
        <w:rPr>
          <w:rFonts w:ascii="Arial" w:hAnsi="Arial" w:cs="Arial"/>
          <w:bCs/>
        </w:rPr>
        <w:t xml:space="preserve"> </w:t>
      </w:r>
      <w:r w:rsidR="00C54CC6">
        <w:rPr>
          <w:rFonts w:ascii="Arial" w:hAnsi="Arial" w:cs="Arial"/>
          <w:bCs/>
        </w:rPr>
        <w:t xml:space="preserve"> - </w:t>
      </w:r>
      <w:r>
        <w:rPr>
          <w:rFonts w:ascii="Arial" w:hAnsi="Arial" w:cs="Arial"/>
          <w:bCs/>
        </w:rPr>
        <w:t xml:space="preserve">the full extent of the paved area alongside the Green from the side of the sheds to a point </w:t>
      </w:r>
      <w:r w:rsidR="00C54CC6">
        <w:rPr>
          <w:rFonts w:ascii="Arial" w:hAnsi="Arial" w:cs="Arial"/>
          <w:bCs/>
        </w:rPr>
        <w:t>opposite</w:t>
      </w:r>
      <w:r>
        <w:rPr>
          <w:rFonts w:ascii="Arial" w:hAnsi="Arial" w:cs="Arial"/>
          <w:bCs/>
        </w:rPr>
        <w:t xml:space="preserve"> to the start of the wall of the village hall.</w:t>
      </w:r>
    </w:p>
    <w:p w14:paraId="58B56899" w14:textId="77777777" w:rsidR="00552AB2" w:rsidRDefault="00552AB2" w:rsidP="00AE7A16">
      <w:pPr>
        <w:ind w:firstLine="720"/>
        <w:jc w:val="both"/>
        <w:rPr>
          <w:rFonts w:ascii="Arial" w:hAnsi="Arial" w:cs="Arial"/>
          <w:bCs/>
        </w:rPr>
      </w:pPr>
      <w:r>
        <w:rPr>
          <w:rFonts w:ascii="Arial" w:hAnsi="Arial" w:cs="Arial"/>
          <w:bCs/>
        </w:rPr>
        <w:t>53.</w:t>
      </w:r>
      <w:r w:rsidR="00B83512">
        <w:rPr>
          <w:rFonts w:ascii="Arial" w:hAnsi="Arial" w:cs="Arial"/>
          <w:bCs/>
        </w:rPr>
        <w:t>1.</w:t>
      </w:r>
      <w:r>
        <w:rPr>
          <w:rFonts w:ascii="Arial" w:hAnsi="Arial" w:cs="Arial"/>
          <w:bCs/>
        </w:rPr>
        <w:t>2 no fencing could be put alongside the pathway by the Perkins Room</w:t>
      </w:r>
    </w:p>
    <w:p w14:paraId="427A9557" w14:textId="77777777" w:rsidR="00552AB2" w:rsidRDefault="00552AB2" w:rsidP="00AE7A16">
      <w:pPr>
        <w:ind w:left="720"/>
        <w:jc w:val="both"/>
        <w:rPr>
          <w:rFonts w:ascii="Arial" w:hAnsi="Arial" w:cs="Arial"/>
          <w:bCs/>
        </w:rPr>
      </w:pPr>
      <w:r>
        <w:rPr>
          <w:rFonts w:ascii="Arial" w:hAnsi="Arial" w:cs="Arial"/>
          <w:bCs/>
        </w:rPr>
        <w:lastRenderedPageBreak/>
        <w:t>53.</w:t>
      </w:r>
      <w:r w:rsidR="00B83512">
        <w:rPr>
          <w:rFonts w:ascii="Arial" w:hAnsi="Arial" w:cs="Arial"/>
          <w:bCs/>
        </w:rPr>
        <w:t>1.</w:t>
      </w:r>
      <w:r>
        <w:rPr>
          <w:rFonts w:ascii="Arial" w:hAnsi="Arial" w:cs="Arial"/>
          <w:bCs/>
        </w:rPr>
        <w:t>3 moveable gates could be put up facing</w:t>
      </w:r>
      <w:r w:rsidR="00341098">
        <w:rPr>
          <w:rFonts w:ascii="Arial" w:hAnsi="Arial" w:cs="Arial"/>
          <w:bCs/>
        </w:rPr>
        <w:t xml:space="preserve"> the pathway </w:t>
      </w:r>
      <w:r w:rsidR="00AE7A16">
        <w:rPr>
          <w:rFonts w:ascii="Arial" w:hAnsi="Arial" w:cs="Arial"/>
          <w:bCs/>
        </w:rPr>
        <w:t xml:space="preserve">by the Perkins Room </w:t>
      </w:r>
      <w:r w:rsidR="00341098">
        <w:rPr>
          <w:rFonts w:ascii="Arial" w:hAnsi="Arial" w:cs="Arial"/>
          <w:bCs/>
        </w:rPr>
        <w:t>for access during P</w:t>
      </w:r>
      <w:r>
        <w:rPr>
          <w:rFonts w:ascii="Arial" w:hAnsi="Arial" w:cs="Arial"/>
          <w:bCs/>
        </w:rPr>
        <w:t xml:space="preserve">laygroup </w:t>
      </w:r>
      <w:r w:rsidR="00C54CC6">
        <w:rPr>
          <w:rFonts w:ascii="Arial" w:hAnsi="Arial" w:cs="Arial"/>
          <w:bCs/>
        </w:rPr>
        <w:t>sessions</w:t>
      </w:r>
    </w:p>
    <w:p w14:paraId="73C009B0" w14:textId="77777777" w:rsidR="00552AB2" w:rsidRDefault="00552AB2" w:rsidP="00AE7A16">
      <w:pPr>
        <w:ind w:left="720"/>
        <w:jc w:val="both"/>
        <w:rPr>
          <w:rFonts w:ascii="Arial" w:hAnsi="Arial" w:cs="Arial"/>
          <w:bCs/>
        </w:rPr>
      </w:pPr>
      <w:r>
        <w:rPr>
          <w:rFonts w:ascii="Arial" w:hAnsi="Arial" w:cs="Arial"/>
          <w:bCs/>
        </w:rPr>
        <w:t>53.</w:t>
      </w:r>
      <w:r w:rsidR="00B83512">
        <w:rPr>
          <w:rFonts w:ascii="Arial" w:hAnsi="Arial" w:cs="Arial"/>
          <w:bCs/>
        </w:rPr>
        <w:t>1.</w:t>
      </w:r>
      <w:r w:rsidR="00341098">
        <w:rPr>
          <w:rFonts w:ascii="Arial" w:hAnsi="Arial" w:cs="Arial"/>
          <w:bCs/>
        </w:rPr>
        <w:t>4 at the end of each P</w:t>
      </w:r>
      <w:r>
        <w:rPr>
          <w:rFonts w:ascii="Arial" w:hAnsi="Arial" w:cs="Arial"/>
          <w:bCs/>
        </w:rPr>
        <w:t>laygroup session on each day the fencing</w:t>
      </w:r>
      <w:r w:rsidR="00C54CC6">
        <w:rPr>
          <w:rFonts w:ascii="Arial" w:hAnsi="Arial" w:cs="Arial"/>
          <w:bCs/>
        </w:rPr>
        <w:t xml:space="preserve"> and gates</w:t>
      </w:r>
      <w:r>
        <w:rPr>
          <w:rFonts w:ascii="Arial" w:hAnsi="Arial" w:cs="Arial"/>
          <w:bCs/>
        </w:rPr>
        <w:t xml:space="preserve"> must be </w:t>
      </w:r>
      <w:r w:rsidR="00AE7A16">
        <w:rPr>
          <w:rFonts w:ascii="Arial" w:hAnsi="Arial" w:cs="Arial"/>
          <w:bCs/>
        </w:rPr>
        <w:t xml:space="preserve">dismantled </w:t>
      </w:r>
      <w:r>
        <w:rPr>
          <w:rFonts w:ascii="Arial" w:hAnsi="Arial" w:cs="Arial"/>
          <w:bCs/>
        </w:rPr>
        <w:t>moved and stored safely behind/alongside the sheds.</w:t>
      </w:r>
    </w:p>
    <w:p w14:paraId="29409209" w14:textId="77777777" w:rsidR="00552AB2" w:rsidRPr="00552AB2" w:rsidRDefault="00552AB2" w:rsidP="00AE7A16">
      <w:pPr>
        <w:ind w:left="720"/>
        <w:jc w:val="both"/>
        <w:rPr>
          <w:rFonts w:ascii="Arial" w:hAnsi="Arial" w:cs="Arial"/>
          <w:bCs/>
        </w:rPr>
      </w:pPr>
      <w:r>
        <w:rPr>
          <w:rFonts w:ascii="Arial" w:hAnsi="Arial" w:cs="Arial"/>
          <w:bCs/>
        </w:rPr>
        <w:t>53.</w:t>
      </w:r>
      <w:r w:rsidR="00B83512">
        <w:rPr>
          <w:rFonts w:ascii="Arial" w:hAnsi="Arial" w:cs="Arial"/>
          <w:bCs/>
        </w:rPr>
        <w:t>1.</w:t>
      </w:r>
      <w:r>
        <w:rPr>
          <w:rFonts w:ascii="Arial" w:hAnsi="Arial" w:cs="Arial"/>
          <w:bCs/>
        </w:rPr>
        <w:t xml:space="preserve">5 for a trial period of three months the fencing </w:t>
      </w:r>
      <w:r w:rsidR="00C54CC6">
        <w:rPr>
          <w:rFonts w:ascii="Arial" w:hAnsi="Arial" w:cs="Arial"/>
          <w:bCs/>
        </w:rPr>
        <w:t>from the edge of</w:t>
      </w:r>
      <w:r>
        <w:rPr>
          <w:rFonts w:ascii="Arial" w:hAnsi="Arial" w:cs="Arial"/>
          <w:bCs/>
        </w:rPr>
        <w:t xml:space="preserve"> the sheds and </w:t>
      </w:r>
      <w:r w:rsidR="00C54CC6">
        <w:rPr>
          <w:rFonts w:ascii="Arial" w:hAnsi="Arial" w:cs="Arial"/>
          <w:bCs/>
        </w:rPr>
        <w:t xml:space="preserve">alongside </w:t>
      </w:r>
      <w:r>
        <w:rPr>
          <w:rFonts w:ascii="Arial" w:hAnsi="Arial" w:cs="Arial"/>
          <w:bCs/>
        </w:rPr>
        <w:t xml:space="preserve">the Green ( but not extending beyond a point </w:t>
      </w:r>
      <w:r w:rsidR="00C54CC6">
        <w:rPr>
          <w:rFonts w:ascii="Arial" w:hAnsi="Arial" w:cs="Arial"/>
          <w:bCs/>
        </w:rPr>
        <w:t xml:space="preserve">opposite </w:t>
      </w:r>
      <w:r>
        <w:rPr>
          <w:rFonts w:ascii="Arial" w:hAnsi="Arial" w:cs="Arial"/>
          <w:bCs/>
        </w:rPr>
        <w:t xml:space="preserve">to the nearest edge of the sheds to the village hall) need not be removed each day </w:t>
      </w:r>
    </w:p>
    <w:p w14:paraId="2D2F28BB" w14:textId="77777777" w:rsidR="00552AB2" w:rsidRPr="00B83512" w:rsidRDefault="00B83512" w:rsidP="00AE7A16">
      <w:pPr>
        <w:jc w:val="both"/>
        <w:rPr>
          <w:rFonts w:ascii="Arial" w:hAnsi="Arial" w:cs="Arial"/>
          <w:bCs/>
        </w:rPr>
      </w:pPr>
      <w:r w:rsidRPr="00B83512">
        <w:rPr>
          <w:rFonts w:ascii="Arial" w:hAnsi="Arial" w:cs="Arial"/>
          <w:bCs/>
        </w:rPr>
        <w:t>53.2</w:t>
      </w:r>
      <w:r w:rsidRPr="00B83512">
        <w:rPr>
          <w:rFonts w:ascii="Arial" w:hAnsi="Arial" w:cs="Arial"/>
          <w:bCs/>
        </w:rPr>
        <w:tab/>
      </w:r>
      <w:r>
        <w:rPr>
          <w:rFonts w:ascii="Arial" w:hAnsi="Arial" w:cs="Arial"/>
          <w:bCs/>
        </w:rPr>
        <w:t>County Cllr</w:t>
      </w:r>
      <w:r w:rsidR="00341098">
        <w:rPr>
          <w:rFonts w:ascii="Arial" w:hAnsi="Arial" w:cs="Arial"/>
          <w:bCs/>
        </w:rPr>
        <w:t>.</w:t>
      </w:r>
      <w:r>
        <w:rPr>
          <w:rFonts w:ascii="Arial" w:hAnsi="Arial" w:cs="Arial"/>
          <w:bCs/>
        </w:rPr>
        <w:t xml:space="preserve"> Dhillon said that if Playgroup operated as a charity then they could apply for a grant </w:t>
      </w:r>
      <w:r w:rsidR="00341098">
        <w:rPr>
          <w:rFonts w:ascii="Arial" w:hAnsi="Arial" w:cs="Arial"/>
          <w:bCs/>
        </w:rPr>
        <w:t xml:space="preserve">for the fencing costs </w:t>
      </w:r>
      <w:r>
        <w:rPr>
          <w:rFonts w:ascii="Arial" w:hAnsi="Arial" w:cs="Arial"/>
          <w:bCs/>
        </w:rPr>
        <w:t>via him from the community project fund. The deadline was 14</w:t>
      </w:r>
      <w:r w:rsidRPr="00B83512">
        <w:rPr>
          <w:rFonts w:ascii="Arial" w:hAnsi="Arial" w:cs="Arial"/>
          <w:bCs/>
          <w:vertAlign w:val="superscript"/>
        </w:rPr>
        <w:t>th</w:t>
      </w:r>
      <w:r>
        <w:rPr>
          <w:rFonts w:ascii="Arial" w:hAnsi="Arial" w:cs="Arial"/>
          <w:bCs/>
        </w:rPr>
        <w:t xml:space="preserve"> September.</w:t>
      </w:r>
    </w:p>
    <w:p w14:paraId="053A5006" w14:textId="77777777" w:rsidR="00552AB2" w:rsidRPr="00552AB2" w:rsidRDefault="00552AB2" w:rsidP="00AE7A16">
      <w:pPr>
        <w:jc w:val="both"/>
        <w:rPr>
          <w:rFonts w:ascii="Arial" w:hAnsi="Arial" w:cs="Arial"/>
          <w:b/>
          <w:bCs/>
          <w:u w:val="single"/>
        </w:rPr>
      </w:pPr>
    </w:p>
    <w:p w14:paraId="291CB199"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54</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 xml:space="preserve">To consider projects </w:t>
      </w:r>
      <w:r w:rsidR="00BF587D">
        <w:rPr>
          <w:rFonts w:ascii="Arial" w:hAnsi="Arial" w:cs="Arial"/>
          <w:b/>
          <w:bCs/>
          <w:u w:val="single"/>
        </w:rPr>
        <w:t xml:space="preserve">and their funding </w:t>
      </w:r>
      <w:r w:rsidR="009801C8" w:rsidRPr="009801C8">
        <w:rPr>
          <w:rFonts w:ascii="Arial" w:hAnsi="Arial" w:cs="Arial"/>
          <w:b/>
          <w:bCs/>
          <w:u w:val="single"/>
        </w:rPr>
        <w:t xml:space="preserve">to resolve the parking issues in Marsh Lane and </w:t>
      </w:r>
      <w:r w:rsidR="00571333">
        <w:rPr>
          <w:rFonts w:ascii="Arial" w:hAnsi="Arial" w:cs="Arial"/>
          <w:b/>
          <w:bCs/>
          <w:u w:val="single"/>
        </w:rPr>
        <w:t>Hillmead</w:t>
      </w:r>
      <w:r w:rsidR="009801C8" w:rsidRPr="009801C8">
        <w:rPr>
          <w:rFonts w:ascii="Arial" w:hAnsi="Arial" w:cs="Arial"/>
          <w:b/>
          <w:bCs/>
          <w:u w:val="single"/>
        </w:rPr>
        <w:t xml:space="preserve"> Court and to install a streetlight at Cliveden Gages</w:t>
      </w:r>
    </w:p>
    <w:p w14:paraId="4CD615FE" w14:textId="77777777" w:rsidR="009801C8" w:rsidRDefault="00BF587D" w:rsidP="00AE7A16">
      <w:pPr>
        <w:jc w:val="both"/>
        <w:rPr>
          <w:rFonts w:ascii="Arial" w:hAnsi="Arial" w:cs="Arial"/>
          <w:bCs/>
        </w:rPr>
      </w:pPr>
      <w:r w:rsidRPr="00BF587D">
        <w:rPr>
          <w:rFonts w:ascii="Arial" w:hAnsi="Arial" w:cs="Arial"/>
          <w:bCs/>
        </w:rPr>
        <w:t>54.1</w:t>
      </w:r>
      <w:r w:rsidR="00316632">
        <w:rPr>
          <w:rFonts w:ascii="Arial" w:hAnsi="Arial" w:cs="Arial"/>
          <w:bCs/>
        </w:rPr>
        <w:tab/>
        <w:t>Cllr. O’Riordan claimed that parking in Marsh Lane between the A4 and the first set of houses had become worse in the last 8 months and created a bottleneck at the traffic lights on weekdays</w:t>
      </w:r>
      <w:r w:rsidR="00341098">
        <w:rPr>
          <w:rFonts w:ascii="Arial" w:hAnsi="Arial" w:cs="Arial"/>
          <w:bCs/>
        </w:rPr>
        <w:t>. I</w:t>
      </w:r>
      <w:r w:rsidR="00316632">
        <w:rPr>
          <w:rFonts w:ascii="Arial" w:hAnsi="Arial" w:cs="Arial"/>
          <w:bCs/>
        </w:rPr>
        <w:t xml:space="preserve">n his opinion double yellow lines on both sides of the road from the A4 </w:t>
      </w:r>
      <w:r w:rsidR="00341098">
        <w:rPr>
          <w:rFonts w:ascii="Arial" w:hAnsi="Arial" w:cs="Arial"/>
          <w:bCs/>
        </w:rPr>
        <w:t>to</w:t>
      </w:r>
      <w:r w:rsidR="00316632">
        <w:rPr>
          <w:rFonts w:ascii="Arial" w:hAnsi="Arial" w:cs="Arial"/>
          <w:bCs/>
        </w:rPr>
        <w:t xml:space="preserve"> the Jubilee River bridge were necessary. He believed the problem was not just caused by commuters but also by Bishops Centre staff and police staff had been seen to park there too. He believed the one way system proposed by the Council would help and enquired what progress there was on that.</w:t>
      </w:r>
    </w:p>
    <w:p w14:paraId="4C16A231" w14:textId="77777777" w:rsidR="00316632" w:rsidRDefault="00316632" w:rsidP="00AE7A16">
      <w:pPr>
        <w:jc w:val="both"/>
        <w:rPr>
          <w:rFonts w:ascii="Arial" w:hAnsi="Arial" w:cs="Arial"/>
          <w:bCs/>
        </w:rPr>
      </w:pPr>
      <w:r>
        <w:rPr>
          <w:rFonts w:ascii="Arial" w:hAnsi="Arial" w:cs="Arial"/>
          <w:bCs/>
        </w:rPr>
        <w:t>54.2</w:t>
      </w:r>
      <w:r>
        <w:rPr>
          <w:rFonts w:ascii="Arial" w:hAnsi="Arial" w:cs="Arial"/>
          <w:bCs/>
        </w:rPr>
        <w:tab/>
        <w:t>County Cllr</w:t>
      </w:r>
      <w:r w:rsidR="00311C82">
        <w:rPr>
          <w:rFonts w:ascii="Arial" w:hAnsi="Arial" w:cs="Arial"/>
          <w:bCs/>
        </w:rPr>
        <w:t>.</w:t>
      </w:r>
      <w:r>
        <w:rPr>
          <w:rFonts w:ascii="Arial" w:hAnsi="Arial" w:cs="Arial"/>
          <w:bCs/>
        </w:rPr>
        <w:t xml:space="preserve"> Dhillon reported that </w:t>
      </w:r>
      <w:r w:rsidR="006B640B">
        <w:rPr>
          <w:rFonts w:ascii="Arial" w:hAnsi="Arial" w:cs="Arial"/>
          <w:bCs/>
        </w:rPr>
        <w:t xml:space="preserve">the one way system was still on the table and </w:t>
      </w:r>
      <w:r>
        <w:rPr>
          <w:rFonts w:ascii="Arial" w:hAnsi="Arial" w:cs="Arial"/>
          <w:bCs/>
        </w:rPr>
        <w:t>he had</w:t>
      </w:r>
      <w:r w:rsidR="00311C82">
        <w:rPr>
          <w:rFonts w:ascii="Arial" w:hAnsi="Arial" w:cs="Arial"/>
          <w:bCs/>
        </w:rPr>
        <w:t xml:space="preserve"> met with the </w:t>
      </w:r>
      <w:r w:rsidR="00341098">
        <w:rPr>
          <w:rFonts w:ascii="Arial" w:hAnsi="Arial" w:cs="Arial"/>
          <w:bCs/>
        </w:rPr>
        <w:t>County</w:t>
      </w:r>
      <w:r w:rsidR="00311C82">
        <w:rPr>
          <w:rFonts w:ascii="Arial" w:hAnsi="Arial" w:cs="Arial"/>
          <w:bCs/>
        </w:rPr>
        <w:t xml:space="preserve"> Parking Strategy M</w:t>
      </w:r>
      <w:r>
        <w:rPr>
          <w:rFonts w:ascii="Arial" w:hAnsi="Arial" w:cs="Arial"/>
          <w:bCs/>
        </w:rPr>
        <w:t>anager</w:t>
      </w:r>
      <w:r w:rsidR="00341098">
        <w:rPr>
          <w:rFonts w:ascii="Arial" w:hAnsi="Arial" w:cs="Arial"/>
          <w:bCs/>
        </w:rPr>
        <w:t>,</w:t>
      </w:r>
      <w:r>
        <w:rPr>
          <w:rFonts w:ascii="Arial" w:hAnsi="Arial" w:cs="Arial"/>
          <w:bCs/>
        </w:rPr>
        <w:t xml:space="preserve"> Alistair Turk</w:t>
      </w:r>
      <w:r w:rsidR="00341098">
        <w:rPr>
          <w:rFonts w:ascii="Arial" w:hAnsi="Arial" w:cs="Arial"/>
          <w:bCs/>
        </w:rPr>
        <w:t>,</w:t>
      </w:r>
      <w:r>
        <w:rPr>
          <w:rFonts w:ascii="Arial" w:hAnsi="Arial" w:cs="Arial"/>
          <w:bCs/>
        </w:rPr>
        <w:t xml:space="preserve"> and </w:t>
      </w:r>
      <w:r w:rsidR="00311C82">
        <w:rPr>
          <w:rFonts w:ascii="Arial" w:hAnsi="Arial" w:cs="Arial"/>
          <w:bCs/>
        </w:rPr>
        <w:t xml:space="preserve">they </w:t>
      </w:r>
      <w:r>
        <w:rPr>
          <w:rFonts w:ascii="Arial" w:hAnsi="Arial" w:cs="Arial"/>
          <w:bCs/>
        </w:rPr>
        <w:t>had visited the area together. Mr. Turk’s concerns were that when Crossrail comes there will be four trains per hour stopping in Taplow and the full impact of that could not be known at this stage</w:t>
      </w:r>
      <w:r w:rsidR="00AE7A16">
        <w:rPr>
          <w:rFonts w:ascii="Arial" w:hAnsi="Arial" w:cs="Arial"/>
          <w:bCs/>
        </w:rPr>
        <w:t xml:space="preserve"> and he was reluctant to support any changes until then</w:t>
      </w:r>
      <w:r>
        <w:rPr>
          <w:rFonts w:ascii="Arial" w:hAnsi="Arial" w:cs="Arial"/>
          <w:bCs/>
        </w:rPr>
        <w:t xml:space="preserve">. As there had only been one recordable incident on the road in the last ten years the road was not a priority for remedial measures. </w:t>
      </w:r>
      <w:r w:rsidR="00571333">
        <w:rPr>
          <w:rFonts w:ascii="Arial" w:hAnsi="Arial" w:cs="Arial"/>
          <w:bCs/>
        </w:rPr>
        <w:t xml:space="preserve">County </w:t>
      </w:r>
      <w:r w:rsidR="00311C82">
        <w:rPr>
          <w:rFonts w:ascii="Arial" w:hAnsi="Arial" w:cs="Arial"/>
          <w:bCs/>
        </w:rPr>
        <w:t>Cllr. Dhillon</w:t>
      </w:r>
      <w:r>
        <w:rPr>
          <w:rFonts w:ascii="Arial" w:hAnsi="Arial" w:cs="Arial"/>
          <w:bCs/>
        </w:rPr>
        <w:t xml:space="preserve"> added that residents had been in touch with him with different views as to how to alleviate the problem and there did not seem to be a clear consensus as to what was being asked for by residents. Any scheme would need funding as the LAF could only consider 50% funding. He recommended that the costs of more than one scheme could be rolled into one application</w:t>
      </w:r>
      <w:r w:rsidR="006B640B">
        <w:rPr>
          <w:rFonts w:ascii="Arial" w:hAnsi="Arial" w:cs="Arial"/>
          <w:bCs/>
        </w:rPr>
        <w:t xml:space="preserve"> to the </w:t>
      </w:r>
      <w:r w:rsidR="00311C82">
        <w:rPr>
          <w:rFonts w:ascii="Arial" w:hAnsi="Arial" w:cs="Arial"/>
          <w:bCs/>
        </w:rPr>
        <w:t>LAF. The deadline for funding for 20</w:t>
      </w:r>
      <w:r w:rsidR="006B640B">
        <w:rPr>
          <w:rFonts w:ascii="Arial" w:hAnsi="Arial" w:cs="Arial"/>
          <w:bCs/>
        </w:rPr>
        <w:t>17/18 was the end of August.</w:t>
      </w:r>
    </w:p>
    <w:p w14:paraId="1B590161" w14:textId="77777777" w:rsidR="007B6F01" w:rsidRDefault="006B640B" w:rsidP="00AE7A16">
      <w:pPr>
        <w:jc w:val="both"/>
        <w:rPr>
          <w:rFonts w:ascii="Arial" w:hAnsi="Arial" w:cs="Arial"/>
          <w:bCs/>
        </w:rPr>
      </w:pPr>
      <w:r>
        <w:rPr>
          <w:rFonts w:ascii="Arial" w:hAnsi="Arial" w:cs="Arial"/>
          <w:bCs/>
        </w:rPr>
        <w:t>54.3 Cllr. Worthington pointed out that if the area around the station was developed in the way the emerging local plan had earmarked then this could cause another huge impact on the parking situation.</w:t>
      </w:r>
      <w:r w:rsidR="00311C82">
        <w:rPr>
          <w:rFonts w:ascii="Arial" w:hAnsi="Arial" w:cs="Arial"/>
          <w:bCs/>
        </w:rPr>
        <w:t xml:space="preserve"> </w:t>
      </w:r>
    </w:p>
    <w:p w14:paraId="409695F8" w14:textId="77777777" w:rsidR="006B640B" w:rsidRDefault="007B6F01" w:rsidP="00AE7A16">
      <w:pPr>
        <w:jc w:val="both"/>
        <w:rPr>
          <w:rFonts w:ascii="Arial" w:hAnsi="Arial" w:cs="Arial"/>
          <w:bCs/>
        </w:rPr>
      </w:pPr>
      <w:r>
        <w:rPr>
          <w:rFonts w:ascii="Arial" w:hAnsi="Arial" w:cs="Arial"/>
          <w:bCs/>
        </w:rPr>
        <w:t xml:space="preserve">54.4 </w:t>
      </w:r>
      <w:r w:rsidR="00311C82">
        <w:rPr>
          <w:rFonts w:ascii="Arial" w:hAnsi="Arial" w:cs="Arial"/>
          <w:bCs/>
        </w:rPr>
        <w:t xml:space="preserve">Cllr. Barnard summed up the situation by noting that if BCC were waiting until the impact of Crossrail was known then it could be another 4 or 5 years before anything was done. </w:t>
      </w:r>
      <w:r w:rsidR="00311C82" w:rsidRPr="00341098">
        <w:rPr>
          <w:rFonts w:ascii="Arial" w:hAnsi="Arial" w:cs="Arial"/>
          <w:b/>
          <w:bCs/>
        </w:rPr>
        <w:t>It was agreed</w:t>
      </w:r>
      <w:r w:rsidR="00311C82">
        <w:rPr>
          <w:rFonts w:ascii="Arial" w:hAnsi="Arial" w:cs="Arial"/>
          <w:bCs/>
        </w:rPr>
        <w:t xml:space="preserve"> that something should be done about Marsh Lane parking issues before then. The Clerk and Cllr. O’Riordan were asked to consult with residents in Marsh Lane about what solution they would like to see for the parking problems and report back to the next meeting. Cllr. Bamberg advised that monies were available to the Council to assist but should be used wisely.</w:t>
      </w:r>
    </w:p>
    <w:p w14:paraId="6C04199E" w14:textId="77777777" w:rsidR="00311C82" w:rsidRDefault="007B6F01" w:rsidP="00AE7A16">
      <w:pPr>
        <w:jc w:val="both"/>
        <w:rPr>
          <w:rFonts w:ascii="Arial" w:hAnsi="Arial" w:cs="Arial"/>
          <w:bCs/>
        </w:rPr>
      </w:pPr>
      <w:r>
        <w:rPr>
          <w:rFonts w:ascii="Arial" w:hAnsi="Arial" w:cs="Arial"/>
          <w:bCs/>
        </w:rPr>
        <w:t>54.5</w:t>
      </w:r>
      <w:r w:rsidR="00311C82">
        <w:rPr>
          <w:rFonts w:ascii="Arial" w:hAnsi="Arial" w:cs="Arial"/>
          <w:bCs/>
        </w:rPr>
        <w:tab/>
      </w:r>
      <w:r w:rsidR="00311C82" w:rsidRPr="00341098">
        <w:rPr>
          <w:rFonts w:ascii="Arial" w:hAnsi="Arial" w:cs="Arial"/>
          <w:b/>
          <w:bCs/>
        </w:rPr>
        <w:t>It was agreed</w:t>
      </w:r>
      <w:r w:rsidR="00311C82">
        <w:rPr>
          <w:rFonts w:ascii="Arial" w:hAnsi="Arial" w:cs="Arial"/>
          <w:bCs/>
        </w:rPr>
        <w:t xml:space="preserve"> that no further steps should be taken in respect of Hillmead Court Residents Association’s request for double yellow lines at this stage.</w:t>
      </w:r>
    </w:p>
    <w:p w14:paraId="7457AA05" w14:textId="77777777" w:rsidR="00BC0162" w:rsidRPr="00BF587D" w:rsidRDefault="007B6F01" w:rsidP="00AE7A16">
      <w:pPr>
        <w:jc w:val="both"/>
        <w:rPr>
          <w:rFonts w:ascii="Arial" w:hAnsi="Arial" w:cs="Arial"/>
          <w:bCs/>
        </w:rPr>
      </w:pPr>
      <w:r>
        <w:rPr>
          <w:rFonts w:ascii="Arial" w:hAnsi="Arial" w:cs="Arial"/>
          <w:bCs/>
        </w:rPr>
        <w:t>54.6</w:t>
      </w:r>
      <w:r w:rsidR="00BC0162">
        <w:rPr>
          <w:rFonts w:ascii="Arial" w:hAnsi="Arial" w:cs="Arial"/>
          <w:bCs/>
        </w:rPr>
        <w:tab/>
        <w:t xml:space="preserve">County Cllr. Dhillon said </w:t>
      </w:r>
      <w:r w:rsidR="00341098">
        <w:rPr>
          <w:rFonts w:ascii="Arial" w:hAnsi="Arial" w:cs="Arial"/>
          <w:bCs/>
        </w:rPr>
        <w:t>h</w:t>
      </w:r>
      <w:r w:rsidR="00BC0162">
        <w:rPr>
          <w:rFonts w:ascii="Arial" w:hAnsi="Arial" w:cs="Arial"/>
          <w:bCs/>
        </w:rPr>
        <w:t>e had previously been unsuccessful in applying for funding from the LAF for a streetlight for Cliveden Gage</w:t>
      </w:r>
      <w:r>
        <w:rPr>
          <w:rFonts w:ascii="Arial" w:hAnsi="Arial" w:cs="Arial"/>
          <w:bCs/>
        </w:rPr>
        <w:t>s</w:t>
      </w:r>
      <w:r w:rsidR="00AE7A16">
        <w:rPr>
          <w:rFonts w:ascii="Arial" w:hAnsi="Arial" w:cs="Arial"/>
          <w:bCs/>
        </w:rPr>
        <w:t>;</w:t>
      </w:r>
      <w:r w:rsidR="00BC0162">
        <w:rPr>
          <w:rFonts w:ascii="Arial" w:hAnsi="Arial" w:cs="Arial"/>
          <w:bCs/>
        </w:rPr>
        <w:t xml:space="preserve"> however a quote had been </w:t>
      </w:r>
      <w:r w:rsidR="00AE7A16">
        <w:rPr>
          <w:rFonts w:ascii="Arial" w:hAnsi="Arial" w:cs="Arial"/>
          <w:bCs/>
        </w:rPr>
        <w:t xml:space="preserve">now </w:t>
      </w:r>
      <w:r w:rsidR="00BC0162">
        <w:rPr>
          <w:rFonts w:ascii="Arial" w:hAnsi="Arial" w:cs="Arial"/>
          <w:bCs/>
        </w:rPr>
        <w:t>received in the sum of £870 to install a street light at the entrance to Cliveden Gages and he confirmed that he would transfer the monies for this to the Council shortly. Cllr. Pridmore expressed concern that the preferred location on the splayed entrance way might not be accessible because of</w:t>
      </w:r>
      <w:r w:rsidR="00FC1222">
        <w:rPr>
          <w:rFonts w:ascii="Arial" w:hAnsi="Arial" w:cs="Arial"/>
          <w:bCs/>
        </w:rPr>
        <w:t xml:space="preserve"> a BT box and the impact on sight</w:t>
      </w:r>
      <w:r w:rsidR="00BC0162">
        <w:rPr>
          <w:rFonts w:ascii="Arial" w:hAnsi="Arial" w:cs="Arial"/>
          <w:bCs/>
        </w:rPr>
        <w:t xml:space="preserve"> lines. There was a </w:t>
      </w:r>
      <w:r w:rsidR="00BC0162">
        <w:rPr>
          <w:rFonts w:ascii="Arial" w:hAnsi="Arial" w:cs="Arial"/>
          <w:bCs/>
        </w:rPr>
        <w:lastRenderedPageBreak/>
        <w:t xml:space="preserve">post opposite that might be useable. The Clerk was concerned that the costs could increase if the electricity supply was problematic. The Clerk would ask the contractor to liaise with Cllr. Pridmore with a view to agreeing the best location and finalizing the quotation. </w:t>
      </w:r>
      <w:r w:rsidR="00BC0162" w:rsidRPr="00341098">
        <w:rPr>
          <w:rFonts w:ascii="Arial" w:hAnsi="Arial" w:cs="Arial"/>
          <w:b/>
          <w:bCs/>
        </w:rPr>
        <w:t>It was agreed</w:t>
      </w:r>
      <w:r w:rsidR="00BC0162">
        <w:rPr>
          <w:rFonts w:ascii="Arial" w:hAnsi="Arial" w:cs="Arial"/>
          <w:bCs/>
        </w:rPr>
        <w:t xml:space="preserve"> that additional costs of up to £500 would be met by the Council should the price increase owing to the need to relocate the new lamppost.</w:t>
      </w:r>
    </w:p>
    <w:p w14:paraId="62228A1C" w14:textId="77777777" w:rsidR="00BF587D" w:rsidRPr="00BF587D" w:rsidRDefault="00BF587D" w:rsidP="00AE7A16">
      <w:pPr>
        <w:jc w:val="both"/>
        <w:rPr>
          <w:rFonts w:ascii="Arial" w:hAnsi="Arial" w:cs="Arial"/>
          <w:b/>
          <w:bCs/>
          <w:u w:val="single"/>
        </w:rPr>
      </w:pPr>
    </w:p>
    <w:p w14:paraId="62193D98"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55</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 xml:space="preserve">To consider the feasibility of speed cameras on Berry Hill and applying to the LAF for match funding  </w:t>
      </w:r>
    </w:p>
    <w:p w14:paraId="7D5CDFDC" w14:textId="77777777" w:rsidR="009801C8" w:rsidRDefault="000D402F" w:rsidP="00AE7A16">
      <w:pPr>
        <w:jc w:val="both"/>
        <w:rPr>
          <w:rFonts w:ascii="Arial" w:hAnsi="Arial" w:cs="Arial"/>
          <w:bCs/>
        </w:rPr>
      </w:pPr>
      <w:r>
        <w:rPr>
          <w:rFonts w:ascii="Arial" w:hAnsi="Arial" w:cs="Arial"/>
          <w:bCs/>
        </w:rPr>
        <w:t>55.1</w:t>
      </w:r>
      <w:r>
        <w:rPr>
          <w:rFonts w:ascii="Arial" w:hAnsi="Arial" w:cs="Arial"/>
          <w:bCs/>
        </w:rPr>
        <w:tab/>
      </w:r>
      <w:r w:rsidR="00BC0162">
        <w:rPr>
          <w:rFonts w:ascii="Arial" w:hAnsi="Arial" w:cs="Arial"/>
          <w:bCs/>
        </w:rPr>
        <w:t xml:space="preserve">Cllr. Le Touze reported that the working party’s preferred solution to the speeding issue on Berry Hill was to install cameras at a cost of up to £60,000 plus up to £6,000pa maintenance costs. Revenue raised </w:t>
      </w:r>
      <w:r w:rsidR="00341098">
        <w:rPr>
          <w:rFonts w:ascii="Arial" w:hAnsi="Arial" w:cs="Arial"/>
          <w:bCs/>
        </w:rPr>
        <w:t>would go</w:t>
      </w:r>
      <w:r w:rsidR="00BC0162">
        <w:rPr>
          <w:rFonts w:ascii="Arial" w:hAnsi="Arial" w:cs="Arial"/>
          <w:bCs/>
        </w:rPr>
        <w:t xml:space="preserve"> to the Treasury not local authorities. </w:t>
      </w:r>
      <w:r>
        <w:rPr>
          <w:rFonts w:ascii="Arial" w:hAnsi="Arial" w:cs="Arial"/>
          <w:bCs/>
        </w:rPr>
        <w:t xml:space="preserve">Following debate </w:t>
      </w:r>
      <w:r w:rsidRPr="00341098">
        <w:rPr>
          <w:rFonts w:ascii="Arial" w:hAnsi="Arial" w:cs="Arial"/>
          <w:b/>
          <w:bCs/>
        </w:rPr>
        <w:t>it was agreed</w:t>
      </w:r>
      <w:r>
        <w:rPr>
          <w:rFonts w:ascii="Arial" w:hAnsi="Arial" w:cs="Arial"/>
          <w:bCs/>
        </w:rPr>
        <w:t xml:space="preserve"> that it was not feasible to spend the amount of money required to install cameras even with match funding. Speed humps were not the solution either given the gradient of the road. Cllr. Le Touze advised he had asked the police to undertake speed camera checks but had had no response. Cllr. Dhillon agreed to pursue the police on this.</w:t>
      </w:r>
    </w:p>
    <w:p w14:paraId="6F04ED7C" w14:textId="77777777" w:rsidR="000D402F" w:rsidRDefault="000D402F" w:rsidP="00AE7A16">
      <w:pPr>
        <w:jc w:val="both"/>
        <w:rPr>
          <w:rFonts w:ascii="Arial" w:hAnsi="Arial" w:cs="Arial"/>
          <w:bCs/>
        </w:rPr>
      </w:pPr>
      <w:r>
        <w:rPr>
          <w:rFonts w:ascii="Arial" w:hAnsi="Arial" w:cs="Arial"/>
          <w:bCs/>
        </w:rPr>
        <w:t>55.2</w:t>
      </w:r>
      <w:r>
        <w:rPr>
          <w:rFonts w:ascii="Arial" w:hAnsi="Arial" w:cs="Arial"/>
          <w:bCs/>
        </w:rPr>
        <w:tab/>
        <w:t>The Clerk advised that a community speedwatch scheme existed whereby residents could be trained and vetted as Police Support Volunteers to record regular offenders who would then be written to and after three incidents visited by the police. Cllrs</w:t>
      </w:r>
      <w:r w:rsidR="00341098">
        <w:rPr>
          <w:rFonts w:ascii="Arial" w:hAnsi="Arial" w:cs="Arial"/>
          <w:bCs/>
        </w:rPr>
        <w:t>.</w:t>
      </w:r>
      <w:r>
        <w:rPr>
          <w:rFonts w:ascii="Arial" w:hAnsi="Arial" w:cs="Arial"/>
          <w:bCs/>
        </w:rPr>
        <w:t xml:space="preserve"> Pridmore, Le Touze and O’Riordan expressed an interest in this. The Clerk would pursue.</w:t>
      </w:r>
    </w:p>
    <w:p w14:paraId="2B17A3E9" w14:textId="77777777" w:rsidR="000D402F" w:rsidRDefault="000D402F" w:rsidP="00AE7A16">
      <w:pPr>
        <w:jc w:val="both"/>
        <w:rPr>
          <w:rFonts w:ascii="Arial" w:hAnsi="Arial" w:cs="Arial"/>
          <w:bCs/>
        </w:rPr>
      </w:pPr>
      <w:r>
        <w:rPr>
          <w:rFonts w:ascii="Arial" w:hAnsi="Arial" w:cs="Arial"/>
          <w:bCs/>
        </w:rPr>
        <w:t>55.3</w:t>
      </w:r>
      <w:r>
        <w:rPr>
          <w:rFonts w:ascii="Arial" w:hAnsi="Arial" w:cs="Arial"/>
          <w:bCs/>
        </w:rPr>
        <w:tab/>
        <w:t>Cllr. Le Touze noted that there was a 400m section of Berry Hill which was a 40mph zone. The Clerk was asked to write to TfB to ask for the speed limit to be changed to 30mph along its whole stretch from the A4 as this would give a stronger message for drivers to reduce their speed.</w:t>
      </w:r>
    </w:p>
    <w:p w14:paraId="44F7F0D8" w14:textId="77777777" w:rsidR="00BC0162" w:rsidRPr="00BC0162" w:rsidRDefault="00BC0162" w:rsidP="00AE7A16">
      <w:pPr>
        <w:jc w:val="both"/>
        <w:rPr>
          <w:rFonts w:ascii="Arial" w:hAnsi="Arial" w:cs="Arial"/>
          <w:b/>
          <w:bCs/>
          <w:u w:val="single"/>
        </w:rPr>
      </w:pPr>
    </w:p>
    <w:p w14:paraId="76DF6814" w14:textId="77777777" w:rsid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56</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 xml:space="preserve">To consider issues of speeding in Cliveden Road </w:t>
      </w:r>
    </w:p>
    <w:p w14:paraId="73A8D0C2" w14:textId="77777777" w:rsidR="000D402F" w:rsidRPr="000D402F" w:rsidRDefault="000D402F"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Cllr. Pridmore advised that the speed limit on this road was 60mph and</w:t>
      </w:r>
      <w:r w:rsidR="00341098">
        <w:rPr>
          <w:rFonts w:ascii="Arial" w:hAnsi="Arial" w:cs="Arial"/>
          <w:bCs/>
        </w:rPr>
        <w:t xml:space="preserve"> that a resident had written to the Council </w:t>
      </w:r>
      <w:r w:rsidR="007B6F01">
        <w:rPr>
          <w:rFonts w:ascii="Arial" w:hAnsi="Arial" w:cs="Arial"/>
          <w:bCs/>
        </w:rPr>
        <w:t>requesting the C</w:t>
      </w:r>
      <w:r w:rsidR="00341098">
        <w:rPr>
          <w:rFonts w:ascii="Arial" w:hAnsi="Arial" w:cs="Arial"/>
          <w:bCs/>
        </w:rPr>
        <w:t>ouncil’s support to have it</w:t>
      </w:r>
      <w:r>
        <w:rPr>
          <w:rFonts w:ascii="Arial" w:hAnsi="Arial" w:cs="Arial"/>
          <w:bCs/>
        </w:rPr>
        <w:t xml:space="preserve"> reduced to 40mph</w:t>
      </w:r>
      <w:r w:rsidR="00341098">
        <w:rPr>
          <w:rFonts w:ascii="Arial" w:hAnsi="Arial" w:cs="Arial"/>
          <w:bCs/>
        </w:rPr>
        <w:t xml:space="preserve">. She confirmed that the road was </w:t>
      </w:r>
      <w:r w:rsidR="006F50B4">
        <w:rPr>
          <w:rFonts w:ascii="Arial" w:hAnsi="Arial" w:cs="Arial"/>
          <w:bCs/>
        </w:rPr>
        <w:t>danger</w:t>
      </w:r>
      <w:r w:rsidR="00341098">
        <w:rPr>
          <w:rFonts w:ascii="Arial" w:hAnsi="Arial" w:cs="Arial"/>
          <w:bCs/>
        </w:rPr>
        <w:t>ou</w:t>
      </w:r>
      <w:r w:rsidR="006F50B4">
        <w:rPr>
          <w:rFonts w:ascii="Arial" w:hAnsi="Arial" w:cs="Arial"/>
          <w:bCs/>
        </w:rPr>
        <w:t xml:space="preserve">s </w:t>
      </w:r>
      <w:r w:rsidR="00341098">
        <w:rPr>
          <w:rFonts w:ascii="Arial" w:hAnsi="Arial" w:cs="Arial"/>
          <w:bCs/>
        </w:rPr>
        <w:t>for</w:t>
      </w:r>
      <w:r w:rsidR="006F50B4">
        <w:rPr>
          <w:rFonts w:ascii="Arial" w:hAnsi="Arial" w:cs="Arial"/>
          <w:bCs/>
        </w:rPr>
        <w:t xml:space="preserve"> users</w:t>
      </w:r>
      <w:r w:rsidR="007B6F01">
        <w:rPr>
          <w:rFonts w:ascii="Arial" w:hAnsi="Arial" w:cs="Arial"/>
          <w:bCs/>
        </w:rPr>
        <w:t xml:space="preserve"> because of the speed of traffic</w:t>
      </w:r>
      <w:r>
        <w:rPr>
          <w:rFonts w:ascii="Arial" w:hAnsi="Arial" w:cs="Arial"/>
          <w:bCs/>
        </w:rPr>
        <w:t xml:space="preserve">. </w:t>
      </w:r>
      <w:r w:rsidR="006F50B4">
        <w:rPr>
          <w:rFonts w:ascii="Arial" w:hAnsi="Arial" w:cs="Arial"/>
          <w:bCs/>
        </w:rPr>
        <w:t>Following debate no action was agreed on this issue.</w:t>
      </w:r>
    </w:p>
    <w:p w14:paraId="2E5D884E" w14:textId="77777777" w:rsidR="009801C8" w:rsidRPr="009801C8" w:rsidRDefault="009801C8" w:rsidP="00AE7A16">
      <w:pPr>
        <w:pStyle w:val="ListParagraph"/>
        <w:jc w:val="both"/>
        <w:rPr>
          <w:rFonts w:ascii="Arial" w:hAnsi="Arial" w:cs="Arial"/>
          <w:b/>
          <w:bCs/>
          <w:u w:val="single"/>
        </w:rPr>
      </w:pPr>
    </w:p>
    <w:p w14:paraId="5542EC7B"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57</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review the state of the war memorial and how to progress any renovation works</w:t>
      </w:r>
    </w:p>
    <w:p w14:paraId="037703DA" w14:textId="77777777" w:rsidR="009801C8" w:rsidRPr="006F50B4" w:rsidRDefault="006F50B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Cllr. Barnard reported that Eva Lipman was concerned that the war memorial might need renovation and grants were currently available to help with this. Nigel Smales advised </w:t>
      </w:r>
      <w:r w:rsidR="00341098">
        <w:rPr>
          <w:rFonts w:ascii="Arial" w:hAnsi="Arial" w:cs="Arial"/>
          <w:bCs/>
        </w:rPr>
        <w:t xml:space="preserve">that the </w:t>
      </w:r>
      <w:r w:rsidR="00AB14E3">
        <w:rPr>
          <w:rFonts w:ascii="Arial" w:hAnsi="Arial" w:cs="Arial"/>
          <w:bCs/>
        </w:rPr>
        <w:t xml:space="preserve">local </w:t>
      </w:r>
      <w:r w:rsidR="00341098">
        <w:rPr>
          <w:rFonts w:ascii="Arial" w:hAnsi="Arial" w:cs="Arial"/>
          <w:bCs/>
        </w:rPr>
        <w:t>Royal British Legion ha</w:t>
      </w:r>
      <w:r>
        <w:rPr>
          <w:rFonts w:ascii="Arial" w:hAnsi="Arial" w:cs="Arial"/>
          <w:bCs/>
        </w:rPr>
        <w:t>d been wound up. The memorial had been built with public subscription in 1922. It was on land owned by the diocese but he did not believe the diocese owned it nor was i</w:t>
      </w:r>
      <w:r w:rsidR="00341098">
        <w:rPr>
          <w:rFonts w:ascii="Arial" w:hAnsi="Arial" w:cs="Arial"/>
          <w:bCs/>
        </w:rPr>
        <w:t>t a war grave owned by the War Graves C</w:t>
      </w:r>
      <w:r>
        <w:rPr>
          <w:rFonts w:ascii="Arial" w:hAnsi="Arial" w:cs="Arial"/>
          <w:bCs/>
        </w:rPr>
        <w:t>ommission. The Clerk was asked to contact the church to clarify if they accepted responsibility for it. If not to obtain quotes from stone masons and apply for a grant.</w:t>
      </w:r>
    </w:p>
    <w:p w14:paraId="07DB7B85" w14:textId="77777777" w:rsidR="006F50B4" w:rsidRPr="009801C8" w:rsidRDefault="006F50B4" w:rsidP="00AE7A16">
      <w:pPr>
        <w:widowControl w:val="0"/>
        <w:tabs>
          <w:tab w:val="left" w:pos="1211"/>
        </w:tabs>
        <w:autoSpaceDE w:val="0"/>
        <w:autoSpaceDN w:val="0"/>
        <w:adjustRightInd w:val="0"/>
        <w:spacing w:line="276" w:lineRule="auto"/>
        <w:jc w:val="both"/>
        <w:rPr>
          <w:rFonts w:ascii="Arial" w:hAnsi="Arial" w:cs="Arial"/>
          <w:b/>
          <w:bCs/>
          <w:u w:val="single"/>
        </w:rPr>
      </w:pPr>
    </w:p>
    <w:p w14:paraId="0A1E4F13" w14:textId="77777777" w:rsid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58</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agree a policy on promotional materials and a policy on hate crimes</w:t>
      </w:r>
    </w:p>
    <w:p w14:paraId="47CC3064" w14:textId="77777777" w:rsidR="006F50B4" w:rsidRDefault="006F50B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58.1 A draft policy on promotional materials was discussed and </w:t>
      </w:r>
      <w:r w:rsidRPr="00341098">
        <w:rPr>
          <w:rFonts w:ascii="Arial" w:hAnsi="Arial" w:cs="Arial"/>
          <w:b/>
          <w:bCs/>
        </w:rPr>
        <w:t>agreed</w:t>
      </w:r>
      <w:r w:rsidR="00AE7A16">
        <w:rPr>
          <w:rFonts w:ascii="Arial" w:hAnsi="Arial" w:cs="Arial"/>
          <w:b/>
          <w:bCs/>
        </w:rPr>
        <w:t xml:space="preserve"> </w:t>
      </w:r>
      <w:r w:rsidR="00AE7A16" w:rsidRPr="00AE7A16">
        <w:rPr>
          <w:rFonts w:ascii="Arial" w:hAnsi="Arial" w:cs="Arial"/>
          <w:bCs/>
        </w:rPr>
        <w:t>and would be</w:t>
      </w:r>
      <w:r w:rsidR="00AE7A16">
        <w:rPr>
          <w:rFonts w:ascii="Arial" w:hAnsi="Arial" w:cs="Arial"/>
          <w:bCs/>
        </w:rPr>
        <w:t xml:space="preserve"> placed with these minutes</w:t>
      </w:r>
      <w:r w:rsidRPr="00341098">
        <w:rPr>
          <w:rFonts w:ascii="Arial" w:hAnsi="Arial" w:cs="Arial"/>
          <w:b/>
          <w:bCs/>
        </w:rPr>
        <w:t>.</w:t>
      </w:r>
      <w:r>
        <w:rPr>
          <w:rFonts w:ascii="Arial" w:hAnsi="Arial" w:cs="Arial"/>
          <w:bCs/>
        </w:rPr>
        <w:t xml:space="preserve"> </w:t>
      </w:r>
    </w:p>
    <w:p w14:paraId="7F6957C6" w14:textId="77777777" w:rsidR="006F50B4" w:rsidRPr="006F50B4" w:rsidRDefault="006F50B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58.2 A resident had asked for the Council to adopt a policy against hate crimes.</w:t>
      </w:r>
      <w:r w:rsidR="00341098">
        <w:rPr>
          <w:rFonts w:ascii="Arial" w:hAnsi="Arial" w:cs="Arial"/>
          <w:bCs/>
        </w:rPr>
        <w:t xml:space="preserve"> </w:t>
      </w:r>
      <w:r>
        <w:rPr>
          <w:rFonts w:ascii="Arial" w:hAnsi="Arial" w:cs="Arial"/>
          <w:bCs/>
        </w:rPr>
        <w:t xml:space="preserve">It was </w:t>
      </w:r>
      <w:r w:rsidRPr="00341098">
        <w:rPr>
          <w:rFonts w:ascii="Arial" w:hAnsi="Arial" w:cs="Arial"/>
          <w:b/>
          <w:bCs/>
        </w:rPr>
        <w:t>agreed</w:t>
      </w:r>
      <w:r>
        <w:rPr>
          <w:rFonts w:ascii="Arial" w:hAnsi="Arial" w:cs="Arial"/>
          <w:bCs/>
        </w:rPr>
        <w:t xml:space="preserve"> that as the Council opposed all crime there was no need to single out hate crime </w:t>
      </w:r>
      <w:r>
        <w:rPr>
          <w:rFonts w:ascii="Arial" w:hAnsi="Arial" w:cs="Arial"/>
          <w:bCs/>
        </w:rPr>
        <w:lastRenderedPageBreak/>
        <w:t>and no specific policy was needed.</w:t>
      </w:r>
    </w:p>
    <w:p w14:paraId="075932E8" w14:textId="77777777" w:rsidR="009801C8" w:rsidRPr="009801C8" w:rsidRDefault="009801C8" w:rsidP="00AE7A16">
      <w:pPr>
        <w:pStyle w:val="ListParagraph"/>
        <w:jc w:val="both"/>
        <w:rPr>
          <w:rFonts w:ascii="Arial" w:hAnsi="Arial" w:cs="Arial"/>
          <w:b/>
          <w:bCs/>
          <w:u w:val="single"/>
        </w:rPr>
      </w:pPr>
    </w:p>
    <w:p w14:paraId="04029805" w14:textId="77777777" w:rsid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5</w:t>
      </w:r>
      <w:r>
        <w:rPr>
          <w:rFonts w:ascii="Arial" w:hAnsi="Arial" w:cs="Arial"/>
          <w:b/>
          <w:i/>
          <w:u w:val="single"/>
          <w:lang w:val="en-GB"/>
        </w:rPr>
        <w:t>9</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consider strategies to resolve litter issues</w:t>
      </w:r>
    </w:p>
    <w:p w14:paraId="728EB1F5" w14:textId="77777777" w:rsidR="006F50B4" w:rsidRDefault="006F50B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59.1 Following debate </w:t>
      </w:r>
      <w:r w:rsidRPr="00341098">
        <w:rPr>
          <w:rFonts w:ascii="Arial" w:hAnsi="Arial" w:cs="Arial"/>
          <w:b/>
          <w:bCs/>
        </w:rPr>
        <w:t>it was agreed</w:t>
      </w:r>
      <w:r>
        <w:rPr>
          <w:rFonts w:ascii="Arial" w:hAnsi="Arial" w:cs="Arial"/>
          <w:bCs/>
        </w:rPr>
        <w:t xml:space="preserve"> not to pr</w:t>
      </w:r>
      <w:r w:rsidR="00341098">
        <w:rPr>
          <w:rFonts w:ascii="Arial" w:hAnsi="Arial" w:cs="Arial"/>
          <w:bCs/>
        </w:rPr>
        <w:t>oceed with p</w:t>
      </w:r>
      <w:r w:rsidR="007B6F01">
        <w:rPr>
          <w:rFonts w:ascii="Arial" w:hAnsi="Arial" w:cs="Arial"/>
          <w:bCs/>
        </w:rPr>
        <w:t>roposal</w:t>
      </w:r>
      <w:r w:rsidR="00341098">
        <w:rPr>
          <w:rFonts w:ascii="Arial" w:hAnsi="Arial" w:cs="Arial"/>
          <w:bCs/>
        </w:rPr>
        <w:t>s to engage the C</w:t>
      </w:r>
      <w:r>
        <w:rPr>
          <w:rFonts w:ascii="Arial" w:hAnsi="Arial" w:cs="Arial"/>
          <w:bCs/>
        </w:rPr>
        <w:t xml:space="preserve">ouncil’s own litter picker but the Clerk was asked to write to SBDC to clarify their litter picking rota </w:t>
      </w:r>
      <w:r w:rsidR="00E130C4">
        <w:rPr>
          <w:rFonts w:ascii="Arial" w:hAnsi="Arial" w:cs="Arial"/>
          <w:bCs/>
        </w:rPr>
        <w:t xml:space="preserve">( </w:t>
      </w:r>
      <w:r w:rsidR="00341098">
        <w:rPr>
          <w:rFonts w:ascii="Arial" w:hAnsi="Arial" w:cs="Arial"/>
          <w:bCs/>
        </w:rPr>
        <w:t>especially in respect of Marsh L</w:t>
      </w:r>
      <w:r w:rsidR="00E130C4">
        <w:rPr>
          <w:rFonts w:ascii="Arial" w:hAnsi="Arial" w:cs="Arial"/>
          <w:bCs/>
        </w:rPr>
        <w:t xml:space="preserve">ane) </w:t>
      </w:r>
      <w:r>
        <w:rPr>
          <w:rFonts w:ascii="Arial" w:hAnsi="Arial" w:cs="Arial"/>
          <w:bCs/>
        </w:rPr>
        <w:t xml:space="preserve">and procedures given that few had seen any litter picking except along River Road grassed areas </w:t>
      </w:r>
      <w:r w:rsidR="00E130C4">
        <w:rPr>
          <w:rFonts w:ascii="Arial" w:hAnsi="Arial" w:cs="Arial"/>
          <w:bCs/>
        </w:rPr>
        <w:t>at various times including Saturdays.</w:t>
      </w:r>
    </w:p>
    <w:p w14:paraId="674E0268" w14:textId="77777777" w:rsidR="00E130C4" w:rsidRDefault="00E130C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59.2 Cllr. Bamberg was concerned about the Jubilee River footpath near the bridge because of the rubbish le</w:t>
      </w:r>
      <w:r w:rsidR="00526E81">
        <w:rPr>
          <w:rFonts w:ascii="Arial" w:hAnsi="Arial" w:cs="Arial"/>
          <w:bCs/>
        </w:rPr>
        <w:t>ft there and the lack of mainte</w:t>
      </w:r>
      <w:r>
        <w:rPr>
          <w:rFonts w:ascii="Arial" w:hAnsi="Arial" w:cs="Arial"/>
          <w:bCs/>
        </w:rPr>
        <w:t>nance of the path and fencing. The Clerk was asked to write to SBDC about this too.</w:t>
      </w:r>
    </w:p>
    <w:p w14:paraId="36BF3A1B" w14:textId="77777777" w:rsidR="00E130C4" w:rsidRPr="006F50B4" w:rsidRDefault="00E130C4"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59.3 Cllr Bamberg and County Cllr. Dhillon were meeting with Berkeley Homes (who owned both banks of the Jubilee River apart from</w:t>
      </w:r>
      <w:r w:rsidR="00526E81">
        <w:rPr>
          <w:rFonts w:ascii="Arial" w:hAnsi="Arial" w:cs="Arial"/>
          <w:bCs/>
        </w:rPr>
        <w:t xml:space="preserve"> </w:t>
      </w:r>
      <w:r>
        <w:rPr>
          <w:rFonts w:ascii="Arial" w:hAnsi="Arial" w:cs="Arial"/>
          <w:bCs/>
        </w:rPr>
        <w:t>th</w:t>
      </w:r>
      <w:r w:rsidR="00526E81">
        <w:rPr>
          <w:rFonts w:ascii="Arial" w:hAnsi="Arial" w:cs="Arial"/>
          <w:bCs/>
        </w:rPr>
        <w:t>e</w:t>
      </w:r>
      <w:r>
        <w:rPr>
          <w:rFonts w:ascii="Arial" w:hAnsi="Arial" w:cs="Arial"/>
          <w:bCs/>
        </w:rPr>
        <w:t xml:space="preserve"> slope into the river)</w:t>
      </w:r>
      <w:r w:rsidR="00526E81">
        <w:rPr>
          <w:rFonts w:ascii="Arial" w:hAnsi="Arial" w:cs="Arial"/>
          <w:bCs/>
        </w:rPr>
        <w:t xml:space="preserve"> </w:t>
      </w:r>
      <w:r>
        <w:rPr>
          <w:rFonts w:ascii="Arial" w:hAnsi="Arial" w:cs="Arial"/>
          <w:bCs/>
        </w:rPr>
        <w:t xml:space="preserve">and would raise </w:t>
      </w:r>
      <w:r w:rsidR="00AE7A16">
        <w:rPr>
          <w:rFonts w:ascii="Arial" w:hAnsi="Arial" w:cs="Arial"/>
          <w:bCs/>
        </w:rPr>
        <w:t xml:space="preserve">the issues </w:t>
      </w:r>
      <w:r>
        <w:rPr>
          <w:rFonts w:ascii="Arial" w:hAnsi="Arial" w:cs="Arial"/>
          <w:bCs/>
        </w:rPr>
        <w:t>with them.</w:t>
      </w:r>
    </w:p>
    <w:p w14:paraId="6124EDFB" w14:textId="77777777" w:rsidR="009801C8" w:rsidRPr="009801C8" w:rsidRDefault="009801C8" w:rsidP="00AE7A16">
      <w:pPr>
        <w:pStyle w:val="ListParagraph"/>
        <w:jc w:val="both"/>
        <w:rPr>
          <w:rFonts w:ascii="Arial" w:hAnsi="Arial" w:cs="Arial"/>
          <w:b/>
          <w:u w:val="single"/>
        </w:rPr>
      </w:pPr>
    </w:p>
    <w:p w14:paraId="60CA9DA8"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60</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agree meeting dates for 2017</w:t>
      </w:r>
    </w:p>
    <w:p w14:paraId="580F3050" w14:textId="77777777" w:rsidR="009801C8" w:rsidRDefault="00D06F06"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The Clerk explained that she had prepared a list of dates for 2017 along the pattern of this year’s meeting dates but with two exceptions. Firstly to separate the APM from the AGM and secondly to add a meeting in March to avoid a four month gap between meetings which in previous years had led to two emergency meetings to be scheduled instead. She added that all other councils in South Bucks met at least 10 times a year and to have such big </w:t>
      </w:r>
      <w:r w:rsidR="007B6F01">
        <w:rPr>
          <w:rFonts w:ascii="Arial" w:hAnsi="Arial" w:cs="Arial"/>
          <w:bCs/>
        </w:rPr>
        <w:t xml:space="preserve">gaps led to lengthier meetings and had an impact on </w:t>
      </w:r>
      <w:r>
        <w:rPr>
          <w:rFonts w:ascii="Arial" w:hAnsi="Arial" w:cs="Arial"/>
          <w:bCs/>
        </w:rPr>
        <w:t xml:space="preserve">democracy </w:t>
      </w:r>
      <w:r w:rsidR="007B6F01">
        <w:rPr>
          <w:rFonts w:ascii="Arial" w:hAnsi="Arial" w:cs="Arial"/>
          <w:bCs/>
        </w:rPr>
        <w:t>as it</w:t>
      </w:r>
      <w:r>
        <w:rPr>
          <w:rFonts w:ascii="Arial" w:hAnsi="Arial" w:cs="Arial"/>
          <w:bCs/>
        </w:rPr>
        <w:t xml:space="preserve"> meant the chairman had to make unnecessary emergency decisions. Following debate in which it was noted that Cllr. Sandy and Cllr. Bamberg opposed more meetings</w:t>
      </w:r>
      <w:r w:rsidR="00264594">
        <w:rPr>
          <w:rFonts w:ascii="Arial" w:hAnsi="Arial" w:cs="Arial"/>
          <w:bCs/>
        </w:rPr>
        <w:t xml:space="preserve"> and felt nothing had suffered for the lack of them</w:t>
      </w:r>
      <w:r>
        <w:rPr>
          <w:rFonts w:ascii="Arial" w:hAnsi="Arial" w:cs="Arial"/>
          <w:bCs/>
        </w:rPr>
        <w:t xml:space="preserve">, </w:t>
      </w:r>
      <w:r w:rsidRPr="00D06F06">
        <w:rPr>
          <w:rFonts w:ascii="Arial" w:hAnsi="Arial" w:cs="Arial"/>
          <w:b/>
          <w:bCs/>
        </w:rPr>
        <w:t>it was agreed</w:t>
      </w:r>
      <w:r>
        <w:rPr>
          <w:rFonts w:ascii="Arial" w:hAnsi="Arial" w:cs="Arial"/>
          <w:bCs/>
        </w:rPr>
        <w:t xml:space="preserve"> to add a meeting in March but to keep the AGM and APM on the same evening being 23</w:t>
      </w:r>
      <w:r w:rsidRPr="00D06F06">
        <w:rPr>
          <w:rFonts w:ascii="Arial" w:hAnsi="Arial" w:cs="Arial"/>
          <w:bCs/>
          <w:vertAlign w:val="superscript"/>
        </w:rPr>
        <w:t>rd</w:t>
      </w:r>
      <w:r>
        <w:rPr>
          <w:rFonts w:ascii="Arial" w:hAnsi="Arial" w:cs="Arial"/>
          <w:bCs/>
        </w:rPr>
        <w:t xml:space="preserve"> May next year.</w:t>
      </w:r>
    </w:p>
    <w:p w14:paraId="59BD57AF" w14:textId="77777777" w:rsidR="00D06F06" w:rsidRPr="00D06F06" w:rsidRDefault="00D06F06" w:rsidP="00AE7A16">
      <w:pPr>
        <w:widowControl w:val="0"/>
        <w:tabs>
          <w:tab w:val="left" w:pos="1211"/>
        </w:tabs>
        <w:autoSpaceDE w:val="0"/>
        <w:autoSpaceDN w:val="0"/>
        <w:adjustRightInd w:val="0"/>
        <w:spacing w:line="276" w:lineRule="auto"/>
        <w:ind w:left="720"/>
        <w:jc w:val="both"/>
        <w:rPr>
          <w:rFonts w:ascii="Arial" w:hAnsi="Arial" w:cs="Arial"/>
          <w:bCs/>
        </w:rPr>
      </w:pPr>
    </w:p>
    <w:p w14:paraId="4FD9C09F"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61</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consider contributing to the training costs for the Odds Farm defibrillator and other possible sites for defibrillators and how to fund these</w:t>
      </w:r>
    </w:p>
    <w:p w14:paraId="6FBF6AC0" w14:textId="77777777" w:rsidR="009801C8" w:rsidRPr="00D06F06" w:rsidRDefault="00E47942"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Cllr. Pridmore explained that Odds Farm Resident’</w:t>
      </w:r>
      <w:r w:rsidR="007B6F01">
        <w:rPr>
          <w:rFonts w:ascii="Arial" w:hAnsi="Arial" w:cs="Arial"/>
          <w:bCs/>
        </w:rPr>
        <w:t>s A</w:t>
      </w:r>
      <w:r>
        <w:rPr>
          <w:rFonts w:ascii="Arial" w:hAnsi="Arial" w:cs="Arial"/>
          <w:bCs/>
        </w:rPr>
        <w:t xml:space="preserve">ssociation had requested help to acquire a defibrillator but it had become clear that this would not be a public access one and didn’t meet the Legacy Fund requirements. </w:t>
      </w:r>
      <w:r w:rsidR="007B6F01">
        <w:rPr>
          <w:rFonts w:ascii="Arial" w:hAnsi="Arial" w:cs="Arial"/>
          <w:bCs/>
        </w:rPr>
        <w:t>Odds Farm</w:t>
      </w:r>
      <w:r>
        <w:rPr>
          <w:rFonts w:ascii="Arial" w:hAnsi="Arial" w:cs="Arial"/>
          <w:bCs/>
        </w:rPr>
        <w:t xml:space="preserve"> had since acquired one themselves but the Council was asked to consider whether a contribution could be made to fund training. </w:t>
      </w:r>
      <w:r w:rsidRPr="00E47942">
        <w:rPr>
          <w:rFonts w:ascii="Arial" w:hAnsi="Arial" w:cs="Arial"/>
          <w:b/>
          <w:bCs/>
        </w:rPr>
        <w:t>It was agreed</w:t>
      </w:r>
      <w:r>
        <w:rPr>
          <w:rFonts w:ascii="Arial" w:hAnsi="Arial" w:cs="Arial"/>
          <w:bCs/>
        </w:rPr>
        <w:t xml:space="preserve"> that the Council could only fund public access services. Councillors were asked to consider whether any other areas could benefit from a defibrillator.</w:t>
      </w:r>
    </w:p>
    <w:p w14:paraId="1D6F4389" w14:textId="77777777" w:rsidR="00D06F06" w:rsidRPr="009801C8" w:rsidRDefault="00D06F06" w:rsidP="00AE7A16">
      <w:pPr>
        <w:widowControl w:val="0"/>
        <w:tabs>
          <w:tab w:val="left" w:pos="1211"/>
        </w:tabs>
        <w:autoSpaceDE w:val="0"/>
        <w:autoSpaceDN w:val="0"/>
        <w:adjustRightInd w:val="0"/>
        <w:spacing w:line="276" w:lineRule="auto"/>
        <w:jc w:val="both"/>
        <w:rPr>
          <w:rFonts w:ascii="Arial" w:hAnsi="Arial" w:cs="Arial"/>
          <w:b/>
          <w:bCs/>
          <w:u w:val="single"/>
        </w:rPr>
      </w:pPr>
    </w:p>
    <w:p w14:paraId="507E94F1" w14:textId="77777777" w:rsidR="009801C8" w:rsidRPr="00232115"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62</w:t>
      </w:r>
      <w:r w:rsidRPr="00DE289A">
        <w:rPr>
          <w:rFonts w:ascii="Arial" w:hAnsi="Arial" w:cs="Arial"/>
          <w:b/>
          <w:i/>
          <w:u w:val="single"/>
          <w:lang w:val="en-GB"/>
        </w:rPr>
        <w:t>/16</w:t>
      </w:r>
      <w:r>
        <w:rPr>
          <w:rFonts w:ascii="Arial" w:hAnsi="Arial" w:cs="Arial"/>
          <w:b/>
          <w:i/>
          <w:u w:val="single"/>
          <w:lang w:val="en-GB"/>
        </w:rPr>
        <w:tab/>
      </w:r>
      <w:r w:rsidR="009801C8" w:rsidRPr="00232115">
        <w:rPr>
          <w:rFonts w:ascii="Arial" w:hAnsi="Arial" w:cs="Arial"/>
          <w:b/>
          <w:bCs/>
          <w:u w:val="single"/>
        </w:rPr>
        <w:t>Planning</w:t>
      </w:r>
    </w:p>
    <w:p w14:paraId="2324C7E8" w14:textId="77777777" w:rsidR="009801C8" w:rsidRPr="00E47942" w:rsidRDefault="00E47942" w:rsidP="00AE7A16">
      <w:pPr>
        <w:widowControl w:val="0"/>
        <w:tabs>
          <w:tab w:val="left" w:pos="1211"/>
        </w:tabs>
        <w:autoSpaceDE w:val="0"/>
        <w:autoSpaceDN w:val="0"/>
        <w:adjustRightInd w:val="0"/>
        <w:spacing w:line="276" w:lineRule="auto"/>
        <w:jc w:val="both"/>
        <w:rPr>
          <w:rFonts w:ascii="Arial" w:hAnsi="Arial" w:cs="Arial"/>
          <w:bCs/>
        </w:rPr>
      </w:pPr>
      <w:r w:rsidRPr="00E47942">
        <w:rPr>
          <w:rFonts w:ascii="Arial" w:hAnsi="Arial" w:cs="Arial"/>
          <w:bCs/>
        </w:rPr>
        <w:t>62.</w:t>
      </w:r>
      <w:r>
        <w:rPr>
          <w:rFonts w:ascii="Arial" w:hAnsi="Arial" w:cs="Arial"/>
          <w:bCs/>
        </w:rPr>
        <w:t>1 Cllr. Worthington noted that most applications were acceptable in nature but noted that Berkeley Homes had been making applications to remove conditions. One of these had been to replace the large trees they had removed with bushes and the Council had written to object as all previous plans had shown full height trees being reinstated.</w:t>
      </w:r>
      <w:r w:rsidR="009801C8" w:rsidRPr="00E47942">
        <w:rPr>
          <w:rFonts w:ascii="Arial" w:hAnsi="Arial" w:cs="Arial"/>
          <w:bCs/>
        </w:rPr>
        <w:t xml:space="preserve"> </w:t>
      </w:r>
    </w:p>
    <w:p w14:paraId="5515C767" w14:textId="77777777" w:rsidR="009801C8" w:rsidRPr="00E47942" w:rsidRDefault="00E47942"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62</w:t>
      </w:r>
      <w:r w:rsidR="009801C8" w:rsidRPr="00E47942">
        <w:rPr>
          <w:rFonts w:ascii="Arial" w:hAnsi="Arial" w:cs="Arial"/>
          <w:bCs/>
        </w:rPr>
        <w:t>.2</w:t>
      </w:r>
      <w:r>
        <w:rPr>
          <w:rFonts w:ascii="Arial" w:hAnsi="Arial" w:cs="Arial"/>
          <w:bCs/>
        </w:rPr>
        <w:t xml:space="preserve"> He noted that a number of NMA applications relating to Queen Anne Cottage had been withdrawn </w:t>
      </w:r>
      <w:r w:rsidR="007B6F01">
        <w:rPr>
          <w:rFonts w:ascii="Arial" w:hAnsi="Arial" w:cs="Arial"/>
          <w:bCs/>
        </w:rPr>
        <w:t xml:space="preserve">- </w:t>
      </w:r>
      <w:r>
        <w:rPr>
          <w:rFonts w:ascii="Arial" w:hAnsi="Arial" w:cs="Arial"/>
          <w:bCs/>
        </w:rPr>
        <w:t xml:space="preserve">which </w:t>
      </w:r>
      <w:r w:rsidR="007B6F01">
        <w:rPr>
          <w:rFonts w:ascii="Arial" w:hAnsi="Arial" w:cs="Arial"/>
          <w:bCs/>
        </w:rPr>
        <w:t xml:space="preserve">withdrawals </w:t>
      </w:r>
      <w:r>
        <w:rPr>
          <w:rFonts w:ascii="Arial" w:hAnsi="Arial" w:cs="Arial"/>
          <w:bCs/>
        </w:rPr>
        <w:t>the Council supported.</w:t>
      </w:r>
      <w:r w:rsidR="009801C8" w:rsidRPr="00E47942">
        <w:rPr>
          <w:rFonts w:ascii="Arial" w:hAnsi="Arial" w:cs="Arial"/>
          <w:bCs/>
        </w:rPr>
        <w:t xml:space="preserve"> </w:t>
      </w:r>
    </w:p>
    <w:p w14:paraId="3F8F9621" w14:textId="77777777" w:rsidR="006D251A" w:rsidRPr="006D251A" w:rsidRDefault="00D60CA8"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lastRenderedPageBreak/>
        <w:t>62.3</w:t>
      </w:r>
      <w:r w:rsidR="008D370A">
        <w:rPr>
          <w:rFonts w:ascii="Arial" w:hAnsi="Arial" w:cs="Arial"/>
          <w:bCs/>
        </w:rPr>
        <w:t xml:space="preserve"> </w:t>
      </w:r>
      <w:r w:rsidR="006D251A" w:rsidRPr="006D251A">
        <w:rPr>
          <w:rFonts w:ascii="Arial" w:hAnsi="Arial" w:cs="Arial"/>
          <w:bCs/>
        </w:rPr>
        <w:t>He added that the Council should now be concerned about the state of some of the ancient walls in the area since the wall collapsed in Rectory Roa</w:t>
      </w:r>
      <w:r w:rsidR="007B6F01">
        <w:rPr>
          <w:rFonts w:ascii="Arial" w:hAnsi="Arial" w:cs="Arial"/>
          <w:bCs/>
        </w:rPr>
        <w:t>d. In particular the W</w:t>
      </w:r>
      <w:r w:rsidR="006D251A" w:rsidRPr="006D251A">
        <w:rPr>
          <w:rFonts w:ascii="Arial" w:hAnsi="Arial" w:cs="Arial"/>
          <w:bCs/>
        </w:rPr>
        <w:t>ellbank wall with its prominent bulge was of especial concern. The Clerk advised that about a year ago she had written to both Residents Associations at Wellbank and been advised there was no danger. She was asked to write again.</w:t>
      </w:r>
    </w:p>
    <w:p w14:paraId="027F566B" w14:textId="77777777" w:rsidR="006D251A" w:rsidRPr="00D60CA8" w:rsidRDefault="00D60CA8"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62.4</w:t>
      </w:r>
      <w:r w:rsidR="008D370A">
        <w:rPr>
          <w:rFonts w:ascii="Arial" w:hAnsi="Arial" w:cs="Arial"/>
          <w:bCs/>
        </w:rPr>
        <w:t xml:space="preserve"> </w:t>
      </w:r>
      <w:r w:rsidR="006D251A" w:rsidRPr="00D60CA8">
        <w:rPr>
          <w:rFonts w:ascii="Arial" w:hAnsi="Arial" w:cs="Arial"/>
          <w:bCs/>
        </w:rPr>
        <w:t>T</w:t>
      </w:r>
      <w:r w:rsidR="009801C8" w:rsidRPr="00D60CA8">
        <w:rPr>
          <w:rFonts w:ascii="Arial" w:hAnsi="Arial" w:cs="Arial"/>
          <w:bCs/>
        </w:rPr>
        <w:t xml:space="preserve">erms of reference </w:t>
      </w:r>
      <w:r w:rsidR="006D251A" w:rsidRPr="00D60CA8">
        <w:rPr>
          <w:rFonts w:ascii="Arial" w:hAnsi="Arial" w:cs="Arial"/>
          <w:bCs/>
        </w:rPr>
        <w:t>for the</w:t>
      </w:r>
      <w:r w:rsidR="009801C8" w:rsidRPr="00D60CA8">
        <w:rPr>
          <w:rFonts w:ascii="Arial" w:hAnsi="Arial" w:cs="Arial"/>
          <w:bCs/>
        </w:rPr>
        <w:t xml:space="preserve"> Neighbourhood Plan</w:t>
      </w:r>
      <w:r w:rsidR="006D251A" w:rsidRPr="00D60CA8">
        <w:rPr>
          <w:rFonts w:ascii="Arial" w:hAnsi="Arial" w:cs="Arial"/>
          <w:bCs/>
        </w:rPr>
        <w:t xml:space="preserve"> working </w:t>
      </w:r>
      <w:r w:rsidR="009801C8" w:rsidRPr="00D60CA8">
        <w:rPr>
          <w:rFonts w:ascii="Arial" w:hAnsi="Arial" w:cs="Arial"/>
          <w:bCs/>
        </w:rPr>
        <w:t>group</w:t>
      </w:r>
      <w:r w:rsidR="006D251A" w:rsidRPr="00D60CA8">
        <w:rPr>
          <w:rFonts w:ascii="Arial" w:hAnsi="Arial" w:cs="Arial"/>
          <w:bCs/>
        </w:rPr>
        <w:t xml:space="preserve"> </w:t>
      </w:r>
      <w:r w:rsidR="006D251A" w:rsidRPr="007B6F01">
        <w:rPr>
          <w:rFonts w:ascii="Arial" w:hAnsi="Arial" w:cs="Arial"/>
          <w:b/>
          <w:bCs/>
        </w:rPr>
        <w:t>were agreed</w:t>
      </w:r>
      <w:r w:rsidR="006D251A" w:rsidRPr="00D60CA8">
        <w:rPr>
          <w:rFonts w:ascii="Arial" w:hAnsi="Arial" w:cs="Arial"/>
          <w:bCs/>
        </w:rPr>
        <w:t xml:space="preserve"> and would be kept with these minutes.</w:t>
      </w:r>
    </w:p>
    <w:p w14:paraId="6A2305F5" w14:textId="77777777" w:rsidR="009801C8" w:rsidRDefault="00D60CA8"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 xml:space="preserve">62.5 </w:t>
      </w:r>
      <w:r w:rsidR="007B6F01">
        <w:rPr>
          <w:rFonts w:ascii="Arial" w:hAnsi="Arial" w:cs="Arial"/>
          <w:bCs/>
        </w:rPr>
        <w:t>Cllr. Worthington</w:t>
      </w:r>
      <w:r w:rsidR="008D370A">
        <w:rPr>
          <w:rFonts w:ascii="Arial" w:hAnsi="Arial" w:cs="Arial"/>
          <w:bCs/>
        </w:rPr>
        <w:t xml:space="preserve"> commented that the </w:t>
      </w:r>
      <w:r w:rsidR="009801C8" w:rsidRPr="006D251A">
        <w:rPr>
          <w:rFonts w:ascii="Arial" w:hAnsi="Arial" w:cs="Arial"/>
          <w:bCs/>
        </w:rPr>
        <w:t>proposed A4 cycleway</w:t>
      </w:r>
      <w:r w:rsidR="008D370A">
        <w:rPr>
          <w:rFonts w:ascii="Arial" w:hAnsi="Arial" w:cs="Arial"/>
          <w:bCs/>
        </w:rPr>
        <w:t xml:space="preserve"> project had been badly managed so far but the Council’s input had now been invited as to the options to put to consultation. One option was to leave the existing kerb on the north side of the A4 from the railway bridge  but widen it by hacking back vegetation. The other option was to build out into the A4. It was </w:t>
      </w:r>
      <w:r w:rsidR="008D370A" w:rsidRPr="008D370A">
        <w:rPr>
          <w:rFonts w:ascii="Arial" w:hAnsi="Arial" w:cs="Arial"/>
          <w:b/>
          <w:bCs/>
        </w:rPr>
        <w:t>unanimously agreed</w:t>
      </w:r>
      <w:r w:rsidR="008D370A">
        <w:rPr>
          <w:rFonts w:ascii="Arial" w:hAnsi="Arial" w:cs="Arial"/>
          <w:bCs/>
        </w:rPr>
        <w:t xml:space="preserve"> that no steps should be taken to narrow or encroach on the A4 for fear of increasing the congestion and problems experienced by road users.</w:t>
      </w:r>
    </w:p>
    <w:p w14:paraId="5CA885F6" w14:textId="77777777" w:rsidR="008D370A" w:rsidRPr="006D251A" w:rsidRDefault="008D370A"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62.6 County Cllr. Dhillon advised that with immediate effect SBDC had agreed to add as an informative, enforceable via the environment team, on every planning permission that contractors should comply with considerate working hours.</w:t>
      </w:r>
    </w:p>
    <w:p w14:paraId="482805CF" w14:textId="77777777" w:rsidR="009801C8" w:rsidRPr="00E47942" w:rsidRDefault="009801C8" w:rsidP="00AE7A16">
      <w:pPr>
        <w:pStyle w:val="ListParagraph"/>
        <w:widowControl w:val="0"/>
        <w:tabs>
          <w:tab w:val="left" w:pos="1211"/>
        </w:tabs>
        <w:autoSpaceDE w:val="0"/>
        <w:autoSpaceDN w:val="0"/>
        <w:adjustRightInd w:val="0"/>
        <w:spacing w:line="276" w:lineRule="auto"/>
        <w:ind w:left="1935"/>
        <w:jc w:val="both"/>
        <w:rPr>
          <w:rFonts w:ascii="Arial" w:hAnsi="Arial" w:cs="Arial"/>
          <w:bCs/>
        </w:rPr>
      </w:pPr>
    </w:p>
    <w:p w14:paraId="4273AF10"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63</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 xml:space="preserve">To consider appointing a representative to liaise with St Nicolas School </w:t>
      </w:r>
    </w:p>
    <w:p w14:paraId="6B0FE2FC" w14:textId="77777777" w:rsidR="009801C8" w:rsidRPr="008D370A" w:rsidRDefault="008D370A"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Cllr. Pridmore volunteered for this role.</w:t>
      </w:r>
      <w:r w:rsidR="007B6F01">
        <w:rPr>
          <w:rFonts w:ascii="Arial" w:hAnsi="Arial" w:cs="Arial"/>
          <w:bCs/>
        </w:rPr>
        <w:t xml:space="preserve"> This was </w:t>
      </w:r>
      <w:r w:rsidR="007B6F01" w:rsidRPr="007B6F01">
        <w:rPr>
          <w:rFonts w:ascii="Arial" w:hAnsi="Arial" w:cs="Arial"/>
          <w:b/>
          <w:bCs/>
        </w:rPr>
        <w:t>agreed</w:t>
      </w:r>
      <w:r w:rsidR="007B6F01">
        <w:rPr>
          <w:rFonts w:ascii="Arial" w:hAnsi="Arial" w:cs="Arial"/>
          <w:bCs/>
        </w:rPr>
        <w:t>.</w:t>
      </w:r>
      <w:r>
        <w:rPr>
          <w:rFonts w:ascii="Arial" w:hAnsi="Arial" w:cs="Arial"/>
          <w:bCs/>
        </w:rPr>
        <w:t xml:space="preserve"> The Clerk would write to the school accordingly.</w:t>
      </w:r>
    </w:p>
    <w:p w14:paraId="5B83C625" w14:textId="77777777" w:rsidR="008D370A" w:rsidRPr="009801C8" w:rsidRDefault="008D370A" w:rsidP="00AE7A16">
      <w:pPr>
        <w:widowControl w:val="0"/>
        <w:tabs>
          <w:tab w:val="left" w:pos="1211"/>
        </w:tabs>
        <w:autoSpaceDE w:val="0"/>
        <w:autoSpaceDN w:val="0"/>
        <w:adjustRightInd w:val="0"/>
        <w:spacing w:line="276" w:lineRule="auto"/>
        <w:jc w:val="both"/>
        <w:rPr>
          <w:rFonts w:ascii="Arial" w:hAnsi="Arial" w:cs="Arial"/>
          <w:b/>
          <w:bCs/>
          <w:u w:val="single"/>
        </w:rPr>
      </w:pPr>
    </w:p>
    <w:p w14:paraId="69556928" w14:textId="77777777" w:rsid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64</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To  receive reports from outside bodies</w:t>
      </w:r>
    </w:p>
    <w:p w14:paraId="0CB01D12" w14:textId="77777777" w:rsidR="008D370A" w:rsidRPr="008D370A" w:rsidRDefault="008D370A" w:rsidP="00AE7A16">
      <w:pPr>
        <w:widowControl w:val="0"/>
        <w:tabs>
          <w:tab w:val="left" w:pos="1211"/>
        </w:tabs>
        <w:autoSpaceDE w:val="0"/>
        <w:autoSpaceDN w:val="0"/>
        <w:adjustRightInd w:val="0"/>
        <w:spacing w:line="276" w:lineRule="auto"/>
        <w:jc w:val="both"/>
        <w:rPr>
          <w:rFonts w:ascii="Arial" w:hAnsi="Arial" w:cs="Arial"/>
          <w:bCs/>
        </w:rPr>
      </w:pPr>
      <w:r w:rsidRPr="008D370A">
        <w:rPr>
          <w:rFonts w:ascii="Arial" w:hAnsi="Arial" w:cs="Arial"/>
          <w:bCs/>
        </w:rPr>
        <w:t>There were none.</w:t>
      </w:r>
    </w:p>
    <w:p w14:paraId="5B57E07A" w14:textId="77777777" w:rsidR="009801C8" w:rsidRPr="008D370A" w:rsidRDefault="009801C8" w:rsidP="00AE7A16">
      <w:pPr>
        <w:pStyle w:val="ListParagraph"/>
        <w:jc w:val="both"/>
        <w:rPr>
          <w:rFonts w:ascii="Arial" w:hAnsi="Arial" w:cs="Arial"/>
          <w:bCs/>
        </w:rPr>
      </w:pPr>
    </w:p>
    <w:p w14:paraId="554B9737" w14:textId="77777777" w:rsidR="009801C8" w:rsidRPr="00232115" w:rsidRDefault="00232115" w:rsidP="00AE7A16">
      <w:pPr>
        <w:tabs>
          <w:tab w:val="num" w:pos="1575"/>
        </w:tabs>
        <w:jc w:val="both"/>
        <w:rPr>
          <w:rFonts w:ascii="Arial" w:hAnsi="Arial" w:cs="Arial"/>
          <w:b/>
          <w:u w:val="single"/>
        </w:rPr>
      </w:pPr>
      <w:r w:rsidRPr="00DE289A">
        <w:rPr>
          <w:rFonts w:ascii="Arial" w:hAnsi="Arial" w:cs="Arial"/>
          <w:b/>
          <w:i/>
          <w:u w:val="single"/>
          <w:lang w:val="en-GB"/>
        </w:rPr>
        <w:t>PC/</w:t>
      </w:r>
      <w:r w:rsidR="00D47D32">
        <w:rPr>
          <w:rFonts w:ascii="Arial" w:hAnsi="Arial" w:cs="Arial"/>
          <w:b/>
          <w:i/>
          <w:u w:val="single"/>
          <w:lang w:val="en-GB"/>
        </w:rPr>
        <w:t>65</w:t>
      </w:r>
      <w:r w:rsidRPr="00DE289A">
        <w:rPr>
          <w:rFonts w:ascii="Arial" w:hAnsi="Arial" w:cs="Arial"/>
          <w:b/>
          <w:i/>
          <w:u w:val="single"/>
          <w:lang w:val="en-GB"/>
        </w:rPr>
        <w:t>/16</w:t>
      </w:r>
      <w:r>
        <w:rPr>
          <w:rFonts w:ascii="Arial" w:hAnsi="Arial" w:cs="Arial"/>
          <w:b/>
          <w:i/>
          <w:u w:val="single"/>
          <w:lang w:val="en-GB"/>
        </w:rPr>
        <w:tab/>
      </w:r>
      <w:r w:rsidR="007B6F01">
        <w:rPr>
          <w:rFonts w:ascii="Arial" w:hAnsi="Arial" w:cs="Arial"/>
          <w:b/>
          <w:u w:val="single"/>
        </w:rPr>
        <w:t>To consider the C</w:t>
      </w:r>
      <w:r w:rsidR="009801C8" w:rsidRPr="00232115">
        <w:rPr>
          <w:rFonts w:ascii="Arial" w:hAnsi="Arial" w:cs="Arial"/>
          <w:b/>
          <w:u w:val="single"/>
        </w:rPr>
        <w:t>ouncil’s preferences regarding the proposals for local government reform</w:t>
      </w:r>
    </w:p>
    <w:p w14:paraId="4FF4EC3A" w14:textId="77777777" w:rsidR="009801C8" w:rsidRPr="008D370A" w:rsidRDefault="008D370A" w:rsidP="00AE7A16">
      <w:pPr>
        <w:widowControl w:val="0"/>
        <w:tabs>
          <w:tab w:val="left" w:pos="1211"/>
        </w:tabs>
        <w:autoSpaceDE w:val="0"/>
        <w:autoSpaceDN w:val="0"/>
        <w:adjustRightInd w:val="0"/>
        <w:spacing w:line="276" w:lineRule="auto"/>
        <w:jc w:val="both"/>
        <w:rPr>
          <w:rFonts w:ascii="Arial" w:hAnsi="Arial" w:cs="Arial"/>
          <w:bCs/>
        </w:rPr>
      </w:pPr>
      <w:r>
        <w:rPr>
          <w:rFonts w:ascii="Arial" w:hAnsi="Arial" w:cs="Arial"/>
          <w:bCs/>
        </w:rPr>
        <w:t>Cllr. Barnard explained that SBDC and Chiltern DC were proposing to unite to form a unitary authority to oppose the County Council’s plans to form one themselves.</w:t>
      </w:r>
      <w:r w:rsidR="00F42911">
        <w:rPr>
          <w:rFonts w:ascii="Arial" w:hAnsi="Arial" w:cs="Arial"/>
          <w:bCs/>
        </w:rPr>
        <w:t xml:space="preserve"> PWC were to be engaged to make the case.</w:t>
      </w:r>
      <w:r>
        <w:rPr>
          <w:rFonts w:ascii="Arial" w:hAnsi="Arial" w:cs="Arial"/>
          <w:bCs/>
        </w:rPr>
        <w:t xml:space="preserve"> It was felt that a smaller authority would be less remote</w:t>
      </w:r>
      <w:r w:rsidR="00F42911">
        <w:rPr>
          <w:rFonts w:ascii="Arial" w:hAnsi="Arial" w:cs="Arial"/>
          <w:bCs/>
        </w:rPr>
        <w:t xml:space="preserve"> and better equipped to meet local needs. County Cllr Dhillon expressed concern that SBDC and Chiltern might be too small to form a unitary authority and noted that the County Council could not otherwise sustain itself due to government cuts. Cllr. Bamberg proposed and </w:t>
      </w:r>
      <w:r w:rsidR="00F42911" w:rsidRPr="00F42911">
        <w:rPr>
          <w:rFonts w:ascii="Arial" w:hAnsi="Arial" w:cs="Arial"/>
          <w:b/>
          <w:bCs/>
        </w:rPr>
        <w:t xml:space="preserve">it was </w:t>
      </w:r>
      <w:r w:rsidR="00F42911">
        <w:rPr>
          <w:rFonts w:ascii="Arial" w:hAnsi="Arial" w:cs="Arial"/>
          <w:b/>
          <w:bCs/>
        </w:rPr>
        <w:t xml:space="preserve">unanimously </w:t>
      </w:r>
      <w:r w:rsidR="00F42911" w:rsidRPr="00F42911">
        <w:rPr>
          <w:rFonts w:ascii="Arial" w:hAnsi="Arial" w:cs="Arial"/>
          <w:b/>
          <w:bCs/>
        </w:rPr>
        <w:t>agreed</w:t>
      </w:r>
      <w:r w:rsidR="00F42911">
        <w:rPr>
          <w:rFonts w:ascii="Arial" w:hAnsi="Arial" w:cs="Arial"/>
          <w:bCs/>
        </w:rPr>
        <w:t xml:space="preserve"> that the Council should express its opinion that it did not want too many l</w:t>
      </w:r>
      <w:r w:rsidR="007B6F01">
        <w:rPr>
          <w:rFonts w:ascii="Arial" w:hAnsi="Arial" w:cs="Arial"/>
          <w:bCs/>
        </w:rPr>
        <w:t xml:space="preserve">ayers of government between themselves </w:t>
      </w:r>
      <w:r w:rsidR="00F42911">
        <w:rPr>
          <w:rFonts w:ascii="Arial" w:hAnsi="Arial" w:cs="Arial"/>
          <w:bCs/>
        </w:rPr>
        <w:t>and central government. The Parish Council would wish to see just one layer which would preferably be something bigger than the District Council but smaller than the County Council which is too remote.</w:t>
      </w:r>
    </w:p>
    <w:p w14:paraId="02173F58" w14:textId="77777777" w:rsidR="008D370A" w:rsidRPr="009801C8" w:rsidRDefault="008D370A" w:rsidP="00AE7A16">
      <w:pPr>
        <w:widowControl w:val="0"/>
        <w:tabs>
          <w:tab w:val="left" w:pos="1211"/>
        </w:tabs>
        <w:autoSpaceDE w:val="0"/>
        <w:autoSpaceDN w:val="0"/>
        <w:adjustRightInd w:val="0"/>
        <w:spacing w:line="276" w:lineRule="auto"/>
        <w:jc w:val="both"/>
        <w:rPr>
          <w:rFonts w:ascii="Arial" w:hAnsi="Arial" w:cs="Arial"/>
          <w:b/>
          <w:bCs/>
          <w:u w:val="single"/>
        </w:rPr>
      </w:pPr>
    </w:p>
    <w:p w14:paraId="50E5D761" w14:textId="77777777" w:rsidR="009801C8" w:rsidRPr="009801C8" w:rsidRDefault="00232115" w:rsidP="00AE7A16">
      <w:pPr>
        <w:widowControl w:val="0"/>
        <w:tabs>
          <w:tab w:val="left" w:pos="1211"/>
        </w:tabs>
        <w:autoSpaceDE w:val="0"/>
        <w:autoSpaceDN w:val="0"/>
        <w:adjustRightInd w:val="0"/>
        <w:spacing w:line="276" w:lineRule="auto"/>
        <w:jc w:val="both"/>
        <w:rPr>
          <w:rFonts w:ascii="Arial" w:hAnsi="Arial" w:cs="Arial"/>
          <w:b/>
          <w:bCs/>
          <w:u w:val="single"/>
        </w:rPr>
      </w:pPr>
      <w:r w:rsidRPr="00DE289A">
        <w:rPr>
          <w:rFonts w:ascii="Arial" w:hAnsi="Arial" w:cs="Arial"/>
          <w:b/>
          <w:i/>
          <w:u w:val="single"/>
          <w:lang w:val="en-GB"/>
        </w:rPr>
        <w:t>PC/</w:t>
      </w:r>
      <w:r w:rsidR="00D47D32">
        <w:rPr>
          <w:rFonts w:ascii="Arial" w:hAnsi="Arial" w:cs="Arial"/>
          <w:b/>
          <w:i/>
          <w:u w:val="single"/>
          <w:lang w:val="en-GB"/>
        </w:rPr>
        <w:t>66</w:t>
      </w:r>
      <w:r w:rsidRPr="00DE289A">
        <w:rPr>
          <w:rFonts w:ascii="Arial" w:hAnsi="Arial" w:cs="Arial"/>
          <w:b/>
          <w:i/>
          <w:u w:val="single"/>
          <w:lang w:val="en-GB"/>
        </w:rPr>
        <w:t>/16</w:t>
      </w:r>
      <w:r>
        <w:rPr>
          <w:rFonts w:ascii="Arial" w:hAnsi="Arial" w:cs="Arial"/>
          <w:b/>
          <w:i/>
          <w:u w:val="single"/>
          <w:lang w:val="en-GB"/>
        </w:rPr>
        <w:tab/>
      </w:r>
      <w:r w:rsidR="009801C8" w:rsidRPr="009801C8">
        <w:rPr>
          <w:rFonts w:ascii="Arial" w:hAnsi="Arial" w:cs="Arial"/>
          <w:b/>
          <w:bCs/>
          <w:u w:val="single"/>
        </w:rPr>
        <w:t>Finance</w:t>
      </w:r>
    </w:p>
    <w:p w14:paraId="1C8477DD" w14:textId="77777777" w:rsidR="00F42911" w:rsidRDefault="00F42911" w:rsidP="00AE7A16">
      <w:pPr>
        <w:jc w:val="both"/>
        <w:rPr>
          <w:rFonts w:ascii="Arial" w:hAnsi="Arial" w:cs="Arial"/>
          <w:bCs/>
        </w:rPr>
      </w:pPr>
      <w:r w:rsidRPr="00F42911">
        <w:rPr>
          <w:rFonts w:ascii="Arial" w:hAnsi="Arial" w:cs="Arial"/>
          <w:bCs/>
        </w:rPr>
        <w:t>66</w:t>
      </w:r>
      <w:r w:rsidR="009801C8" w:rsidRPr="00F42911">
        <w:rPr>
          <w:rFonts w:ascii="Arial" w:hAnsi="Arial" w:cs="Arial"/>
          <w:bCs/>
        </w:rPr>
        <w:t xml:space="preserve">.1   </w:t>
      </w:r>
      <w:r w:rsidRPr="007B6F01">
        <w:rPr>
          <w:rFonts w:ascii="Arial" w:hAnsi="Arial" w:cs="Arial"/>
          <w:b/>
          <w:bCs/>
        </w:rPr>
        <w:t>It was agreed</w:t>
      </w:r>
      <w:r w:rsidRPr="00F42911">
        <w:rPr>
          <w:rFonts w:ascii="Arial" w:hAnsi="Arial" w:cs="Arial"/>
          <w:bCs/>
        </w:rPr>
        <w:t xml:space="preserve"> to ratify all</w:t>
      </w:r>
      <w:r w:rsidR="009801C8" w:rsidRPr="00F42911">
        <w:rPr>
          <w:rFonts w:ascii="Arial" w:hAnsi="Arial" w:cs="Arial"/>
          <w:bCs/>
        </w:rPr>
        <w:t xml:space="preserve"> expenditure</w:t>
      </w:r>
      <w:r>
        <w:rPr>
          <w:rFonts w:ascii="Arial" w:hAnsi="Arial" w:cs="Arial"/>
          <w:bCs/>
        </w:rPr>
        <w:t>:-</w:t>
      </w:r>
    </w:p>
    <w:p w14:paraId="20F718AD" w14:textId="77777777" w:rsidR="009801C8" w:rsidRPr="00F42911" w:rsidRDefault="00F42911" w:rsidP="00AE7A16">
      <w:pPr>
        <w:ind w:firstLine="720"/>
        <w:jc w:val="both"/>
        <w:rPr>
          <w:rFonts w:ascii="Arial" w:hAnsi="Arial" w:cs="Arial"/>
          <w:bCs/>
        </w:rPr>
      </w:pPr>
      <w:r>
        <w:rPr>
          <w:rFonts w:ascii="Arial" w:hAnsi="Arial" w:cs="Arial"/>
          <w:bCs/>
        </w:rPr>
        <w:t xml:space="preserve">66.1.1 </w:t>
      </w:r>
      <w:r w:rsidR="009801C8" w:rsidRPr="00F42911">
        <w:rPr>
          <w:rFonts w:ascii="Arial" w:hAnsi="Arial" w:cs="Arial"/>
          <w:bCs/>
        </w:rPr>
        <w:t xml:space="preserve"> shown in the cashbook </w:t>
      </w:r>
      <w:r w:rsidRPr="00F42911">
        <w:rPr>
          <w:rFonts w:ascii="Arial" w:hAnsi="Arial" w:cs="Arial"/>
          <w:bCs/>
        </w:rPr>
        <w:t>to date</w:t>
      </w:r>
      <w:r w:rsidR="009801C8" w:rsidRPr="00F42911">
        <w:rPr>
          <w:rFonts w:ascii="Arial" w:hAnsi="Arial" w:cs="Arial"/>
          <w:bCs/>
        </w:rPr>
        <w:t xml:space="preserve"> </w:t>
      </w:r>
    </w:p>
    <w:p w14:paraId="427A71F3" w14:textId="77777777" w:rsidR="009801C8" w:rsidRPr="00F42911" w:rsidRDefault="00F42911" w:rsidP="00AE7A16">
      <w:pPr>
        <w:ind w:left="720"/>
        <w:jc w:val="both"/>
        <w:rPr>
          <w:rFonts w:ascii="Arial" w:hAnsi="Arial" w:cs="Arial"/>
          <w:bCs/>
        </w:rPr>
      </w:pPr>
      <w:r>
        <w:rPr>
          <w:rFonts w:ascii="Arial" w:hAnsi="Arial" w:cs="Arial"/>
          <w:bCs/>
        </w:rPr>
        <w:t xml:space="preserve">66.1.2 </w:t>
      </w:r>
      <w:r w:rsidR="007B6F01">
        <w:rPr>
          <w:rFonts w:ascii="Arial" w:hAnsi="Arial" w:cs="Arial"/>
          <w:bCs/>
        </w:rPr>
        <w:t xml:space="preserve"> incurred in </w:t>
      </w:r>
      <w:r w:rsidRPr="00F42911">
        <w:rPr>
          <w:rFonts w:ascii="Arial" w:hAnsi="Arial" w:cs="Arial"/>
          <w:bCs/>
        </w:rPr>
        <w:t xml:space="preserve">adding fixing bolts </w:t>
      </w:r>
      <w:r>
        <w:rPr>
          <w:rFonts w:ascii="Arial" w:hAnsi="Arial" w:cs="Arial"/>
          <w:bCs/>
        </w:rPr>
        <w:t xml:space="preserve">and a steel plate </w:t>
      </w:r>
      <w:r w:rsidRPr="00F42911">
        <w:rPr>
          <w:rFonts w:ascii="Arial" w:hAnsi="Arial" w:cs="Arial"/>
          <w:bCs/>
        </w:rPr>
        <w:t xml:space="preserve">to </w:t>
      </w:r>
      <w:r w:rsidR="009801C8" w:rsidRPr="00F42911">
        <w:rPr>
          <w:rFonts w:ascii="Arial" w:hAnsi="Arial" w:cs="Arial"/>
          <w:bCs/>
        </w:rPr>
        <w:t>the village green concrete base</w:t>
      </w:r>
      <w:r>
        <w:rPr>
          <w:rFonts w:ascii="Arial" w:hAnsi="Arial" w:cs="Arial"/>
          <w:bCs/>
        </w:rPr>
        <w:t xml:space="preserve"> which expenditure should come from the Legacy Fund.</w:t>
      </w:r>
    </w:p>
    <w:p w14:paraId="6E724D98" w14:textId="77777777" w:rsidR="009801C8" w:rsidRPr="00F42911" w:rsidRDefault="00F42911" w:rsidP="00AE7A16">
      <w:pPr>
        <w:ind w:firstLine="720"/>
        <w:jc w:val="both"/>
        <w:rPr>
          <w:rFonts w:ascii="Arial" w:hAnsi="Arial" w:cs="Arial"/>
          <w:bCs/>
        </w:rPr>
      </w:pPr>
      <w:r w:rsidRPr="00F42911">
        <w:rPr>
          <w:rFonts w:ascii="Arial" w:hAnsi="Arial" w:cs="Arial"/>
          <w:bCs/>
        </w:rPr>
        <w:t>66.1.3 on repairing the</w:t>
      </w:r>
      <w:r w:rsidR="009801C8" w:rsidRPr="00F42911">
        <w:rPr>
          <w:rFonts w:ascii="Arial" w:hAnsi="Arial" w:cs="Arial"/>
          <w:bCs/>
        </w:rPr>
        <w:t xml:space="preserve"> Approach Road damaged streetlight head </w:t>
      </w:r>
    </w:p>
    <w:p w14:paraId="3217A3A6" w14:textId="77777777" w:rsidR="009801C8" w:rsidRPr="00F42911" w:rsidRDefault="00F42911" w:rsidP="00AE7A16">
      <w:pPr>
        <w:jc w:val="both"/>
        <w:rPr>
          <w:rFonts w:ascii="Arial" w:hAnsi="Arial" w:cs="Arial"/>
          <w:bCs/>
        </w:rPr>
      </w:pPr>
      <w:r>
        <w:rPr>
          <w:rFonts w:ascii="Arial" w:hAnsi="Arial" w:cs="Arial"/>
          <w:bCs/>
        </w:rPr>
        <w:lastRenderedPageBreak/>
        <w:t xml:space="preserve">66.2 </w:t>
      </w:r>
      <w:r w:rsidRPr="007B6F01">
        <w:rPr>
          <w:rFonts w:ascii="Arial" w:hAnsi="Arial" w:cs="Arial"/>
          <w:b/>
          <w:bCs/>
        </w:rPr>
        <w:t>It was agreed</w:t>
      </w:r>
      <w:r>
        <w:rPr>
          <w:rFonts w:ascii="Arial" w:hAnsi="Arial" w:cs="Arial"/>
          <w:bCs/>
        </w:rPr>
        <w:t xml:space="preserve"> that </w:t>
      </w:r>
      <w:r w:rsidR="009801C8" w:rsidRPr="00F42911">
        <w:rPr>
          <w:rFonts w:ascii="Arial" w:hAnsi="Arial" w:cs="Arial"/>
          <w:bCs/>
        </w:rPr>
        <w:t xml:space="preserve">expenditure </w:t>
      </w:r>
      <w:r>
        <w:rPr>
          <w:rFonts w:ascii="Arial" w:hAnsi="Arial" w:cs="Arial"/>
          <w:bCs/>
        </w:rPr>
        <w:t>and income relating to the  Beacon event should be allocated to the Legacy Fund</w:t>
      </w:r>
      <w:r w:rsidR="009801C8" w:rsidRPr="00F42911">
        <w:rPr>
          <w:rFonts w:ascii="Arial" w:hAnsi="Arial" w:cs="Arial"/>
          <w:bCs/>
        </w:rPr>
        <w:t xml:space="preserve"> </w:t>
      </w:r>
    </w:p>
    <w:p w14:paraId="4FEDF2A4" w14:textId="77777777" w:rsidR="009801C8" w:rsidRDefault="00F42911" w:rsidP="00AE7A16">
      <w:pPr>
        <w:jc w:val="both"/>
        <w:rPr>
          <w:rFonts w:ascii="Arial" w:hAnsi="Arial" w:cs="Arial"/>
          <w:bCs/>
        </w:rPr>
      </w:pPr>
      <w:r>
        <w:rPr>
          <w:rFonts w:ascii="Arial" w:hAnsi="Arial" w:cs="Arial"/>
          <w:bCs/>
        </w:rPr>
        <w:t xml:space="preserve">66.3 </w:t>
      </w:r>
      <w:r w:rsidR="00C9732C" w:rsidRPr="007B6F01">
        <w:rPr>
          <w:rFonts w:ascii="Arial" w:hAnsi="Arial" w:cs="Arial"/>
          <w:b/>
          <w:bCs/>
        </w:rPr>
        <w:t>It was agreed</w:t>
      </w:r>
      <w:r w:rsidR="00C9732C">
        <w:rPr>
          <w:rFonts w:ascii="Arial" w:hAnsi="Arial" w:cs="Arial"/>
          <w:bCs/>
        </w:rPr>
        <w:t xml:space="preserve"> </w:t>
      </w:r>
      <w:r>
        <w:rPr>
          <w:rFonts w:ascii="Arial" w:hAnsi="Arial" w:cs="Arial"/>
          <w:bCs/>
        </w:rPr>
        <w:t>to accept the quote to replace the timer in the</w:t>
      </w:r>
      <w:r w:rsidR="009801C8" w:rsidRPr="00F42911">
        <w:rPr>
          <w:rFonts w:ascii="Arial" w:hAnsi="Arial" w:cs="Arial"/>
          <w:bCs/>
        </w:rPr>
        <w:t xml:space="preserve"> Perkins room</w:t>
      </w:r>
      <w:r>
        <w:rPr>
          <w:rFonts w:ascii="Arial" w:hAnsi="Arial" w:cs="Arial"/>
          <w:bCs/>
        </w:rPr>
        <w:t xml:space="preserve"> for the sum of £233 including VAT.</w:t>
      </w:r>
    </w:p>
    <w:p w14:paraId="76826786" w14:textId="77777777" w:rsidR="000E363F" w:rsidRPr="00F42911" w:rsidRDefault="000E363F" w:rsidP="00AE7A16">
      <w:pPr>
        <w:jc w:val="both"/>
        <w:rPr>
          <w:rFonts w:ascii="Arial" w:hAnsi="Arial" w:cs="Arial"/>
          <w:bCs/>
        </w:rPr>
      </w:pPr>
      <w:r>
        <w:rPr>
          <w:rFonts w:ascii="Arial" w:hAnsi="Arial" w:cs="Arial"/>
          <w:bCs/>
        </w:rPr>
        <w:t>66.4 Cllr. Bamberg noted that the Council had heavily overspent for this time of the year on repairs to the village centre</w:t>
      </w:r>
      <w:r w:rsidR="004725DE">
        <w:rPr>
          <w:rFonts w:ascii="Arial" w:hAnsi="Arial" w:cs="Arial"/>
          <w:bCs/>
        </w:rPr>
        <w:t xml:space="preserve"> (</w:t>
      </w:r>
      <w:r>
        <w:rPr>
          <w:rFonts w:ascii="Arial" w:hAnsi="Arial" w:cs="Arial"/>
          <w:bCs/>
        </w:rPr>
        <w:t>that is</w:t>
      </w:r>
      <w:r w:rsidR="004725DE">
        <w:rPr>
          <w:rFonts w:ascii="Arial" w:hAnsi="Arial" w:cs="Arial"/>
          <w:bCs/>
        </w:rPr>
        <w:t>,</w:t>
      </w:r>
      <w:r>
        <w:rPr>
          <w:rFonts w:ascii="Arial" w:hAnsi="Arial" w:cs="Arial"/>
          <w:bCs/>
        </w:rPr>
        <w:t xml:space="preserve"> it had spent 55% of the annual budget in the first quarter) and it was necessary to exercise caution going forward so as to stay within budget.</w:t>
      </w:r>
    </w:p>
    <w:p w14:paraId="03CA79BE" w14:textId="77777777" w:rsidR="00D47D32" w:rsidRPr="00F42911" w:rsidRDefault="00D47D32" w:rsidP="00AE7A16">
      <w:pPr>
        <w:jc w:val="both"/>
        <w:rPr>
          <w:rFonts w:ascii="Arial" w:hAnsi="Arial" w:cs="Arial"/>
          <w:bCs/>
        </w:rPr>
      </w:pPr>
    </w:p>
    <w:p w14:paraId="09AD1D75" w14:textId="77777777" w:rsidR="00D47D32" w:rsidRPr="009801C8" w:rsidRDefault="00D47D32" w:rsidP="00AE7A16">
      <w:pPr>
        <w:jc w:val="both"/>
        <w:rPr>
          <w:rFonts w:ascii="Arial" w:hAnsi="Arial" w:cs="Arial"/>
          <w:b/>
          <w:bCs/>
          <w:u w:val="single"/>
        </w:rPr>
      </w:pPr>
      <w:r w:rsidRPr="00DE289A">
        <w:rPr>
          <w:rFonts w:ascii="Arial" w:hAnsi="Arial" w:cs="Arial"/>
          <w:b/>
          <w:i/>
          <w:u w:val="single"/>
          <w:lang w:val="en-GB"/>
        </w:rPr>
        <w:t>PC/</w:t>
      </w:r>
      <w:r>
        <w:rPr>
          <w:rFonts w:ascii="Arial" w:hAnsi="Arial" w:cs="Arial"/>
          <w:b/>
          <w:i/>
          <w:u w:val="single"/>
          <w:lang w:val="en-GB"/>
        </w:rPr>
        <w:t>67</w:t>
      </w:r>
      <w:r w:rsidRPr="00DE289A">
        <w:rPr>
          <w:rFonts w:ascii="Arial" w:hAnsi="Arial" w:cs="Arial"/>
          <w:b/>
          <w:i/>
          <w:u w:val="single"/>
          <w:lang w:val="en-GB"/>
        </w:rPr>
        <w:t>/16</w:t>
      </w:r>
      <w:r>
        <w:rPr>
          <w:rFonts w:ascii="Arial" w:hAnsi="Arial" w:cs="Arial"/>
          <w:b/>
          <w:i/>
          <w:u w:val="single"/>
          <w:lang w:val="en-GB"/>
        </w:rPr>
        <w:tab/>
      </w:r>
      <w:r w:rsidRPr="009801C8">
        <w:rPr>
          <w:rFonts w:ascii="Arial" w:hAnsi="Arial" w:cs="Arial"/>
          <w:b/>
          <w:bCs/>
          <w:u w:val="single"/>
        </w:rPr>
        <w:t>Any other business ( for which no decisions may be taken at this meeting) and to consider agenda items for the next full council meeting on 27</w:t>
      </w:r>
      <w:r w:rsidRPr="009801C8">
        <w:rPr>
          <w:rFonts w:ascii="Arial" w:hAnsi="Arial" w:cs="Arial"/>
          <w:b/>
          <w:bCs/>
          <w:u w:val="single"/>
          <w:vertAlign w:val="superscript"/>
        </w:rPr>
        <w:t>th</w:t>
      </w:r>
      <w:r w:rsidRPr="009801C8">
        <w:rPr>
          <w:rFonts w:ascii="Arial" w:hAnsi="Arial" w:cs="Arial"/>
          <w:b/>
          <w:bCs/>
          <w:u w:val="single"/>
        </w:rPr>
        <w:t xml:space="preserve"> September  2016 at 7.00pm </w:t>
      </w:r>
    </w:p>
    <w:p w14:paraId="514FC428" w14:textId="77777777" w:rsidR="009801C8" w:rsidRDefault="000E363F" w:rsidP="00AE7A16">
      <w:pPr>
        <w:widowControl w:val="0"/>
        <w:tabs>
          <w:tab w:val="left" w:pos="1211"/>
        </w:tabs>
        <w:autoSpaceDE w:val="0"/>
        <w:autoSpaceDN w:val="0"/>
        <w:adjustRightInd w:val="0"/>
        <w:spacing w:line="276" w:lineRule="auto"/>
        <w:jc w:val="both"/>
        <w:rPr>
          <w:rFonts w:ascii="Arial" w:hAnsi="Arial" w:cs="Arial"/>
          <w:lang w:val="en-GB"/>
        </w:rPr>
      </w:pPr>
      <w:r>
        <w:rPr>
          <w:rFonts w:ascii="Arial" w:hAnsi="Arial" w:cs="Arial"/>
          <w:lang w:val="en-GB"/>
        </w:rPr>
        <w:t>67.1 Cllr. Worthington advised that 100 residents had subscribed to the email service and he would be sending out the first email summarising recent council decisions shortly via the Clerk.</w:t>
      </w:r>
    </w:p>
    <w:p w14:paraId="7C250446" w14:textId="77777777" w:rsidR="00DB4451" w:rsidRPr="00E841DB" w:rsidRDefault="000E363F" w:rsidP="00AE7A16">
      <w:pPr>
        <w:widowControl w:val="0"/>
        <w:tabs>
          <w:tab w:val="left" w:pos="1211"/>
        </w:tabs>
        <w:autoSpaceDE w:val="0"/>
        <w:autoSpaceDN w:val="0"/>
        <w:adjustRightInd w:val="0"/>
        <w:spacing w:line="276" w:lineRule="auto"/>
        <w:jc w:val="both"/>
        <w:rPr>
          <w:rFonts w:ascii="Arial" w:hAnsi="Arial" w:cs="Arial"/>
          <w:i/>
        </w:rPr>
      </w:pPr>
      <w:r>
        <w:rPr>
          <w:rFonts w:ascii="Arial" w:hAnsi="Arial" w:cs="Arial"/>
          <w:lang w:val="en-GB"/>
        </w:rPr>
        <w:t xml:space="preserve">67.2 County Cllr. Dhillon reported that a pilot scheme to </w:t>
      </w:r>
      <w:r w:rsidR="004725DE">
        <w:rPr>
          <w:rFonts w:ascii="Arial" w:hAnsi="Arial" w:cs="Arial"/>
          <w:lang w:val="en-GB"/>
        </w:rPr>
        <w:t>provide</w:t>
      </w:r>
      <w:r>
        <w:rPr>
          <w:rFonts w:ascii="Arial" w:hAnsi="Arial" w:cs="Arial"/>
          <w:lang w:val="en-GB"/>
        </w:rPr>
        <w:t xml:space="preserve"> a s</w:t>
      </w:r>
      <w:r w:rsidR="006C1DC3">
        <w:rPr>
          <w:rFonts w:ascii="Arial" w:hAnsi="Arial" w:cs="Arial"/>
          <w:lang w:val="en-GB"/>
        </w:rPr>
        <w:t>chool bus for children from Dor</w:t>
      </w:r>
      <w:r>
        <w:rPr>
          <w:rFonts w:ascii="Arial" w:hAnsi="Arial" w:cs="Arial"/>
          <w:lang w:val="en-GB"/>
        </w:rPr>
        <w:t>n</w:t>
      </w:r>
      <w:r w:rsidR="006C1DC3">
        <w:rPr>
          <w:rFonts w:ascii="Arial" w:hAnsi="Arial" w:cs="Arial"/>
          <w:lang w:val="en-GB"/>
        </w:rPr>
        <w:t>e</w:t>
      </w:r>
      <w:r>
        <w:rPr>
          <w:rFonts w:ascii="Arial" w:hAnsi="Arial" w:cs="Arial"/>
          <w:lang w:val="en-GB"/>
        </w:rPr>
        <w:t>y and Taplow to attend schools in Burnham would be trialled in September and asked the Council to help spread the word.</w:t>
      </w:r>
    </w:p>
    <w:p w14:paraId="3321F827" w14:textId="77777777" w:rsidR="00DB4451" w:rsidRPr="00DE289A" w:rsidRDefault="00DB4451" w:rsidP="005868C2">
      <w:pPr>
        <w:ind w:left="709" w:hanging="709"/>
        <w:jc w:val="both"/>
        <w:rPr>
          <w:rFonts w:ascii="Arial" w:hAnsi="Arial" w:cs="Arial"/>
          <w:i/>
        </w:rPr>
      </w:pPr>
    </w:p>
    <w:p w14:paraId="3939BA6C" w14:textId="77777777" w:rsidR="00015607" w:rsidRPr="00DE289A" w:rsidRDefault="00E37693" w:rsidP="00DE289A">
      <w:pPr>
        <w:ind w:left="709" w:hanging="709"/>
        <w:jc w:val="center"/>
        <w:rPr>
          <w:rFonts w:ascii="Arial" w:hAnsi="Arial" w:cs="Arial"/>
          <w:i/>
        </w:rPr>
      </w:pPr>
      <w:r w:rsidRPr="00DE289A">
        <w:rPr>
          <w:rFonts w:ascii="Arial" w:hAnsi="Arial" w:cs="Arial"/>
          <w:i/>
        </w:rPr>
        <w:t xml:space="preserve">The meeting ended at </w:t>
      </w:r>
      <w:r w:rsidR="00D47D32">
        <w:rPr>
          <w:rFonts w:ascii="Arial" w:hAnsi="Arial" w:cs="Arial"/>
          <w:i/>
        </w:rPr>
        <w:t>9</w:t>
      </w:r>
      <w:r w:rsidR="00373884">
        <w:rPr>
          <w:rFonts w:ascii="Arial" w:hAnsi="Arial" w:cs="Arial"/>
          <w:i/>
        </w:rPr>
        <w:t>.</w:t>
      </w:r>
      <w:r w:rsidR="00D47D32">
        <w:rPr>
          <w:rFonts w:ascii="Arial" w:hAnsi="Arial" w:cs="Arial"/>
          <w:i/>
        </w:rPr>
        <w:t>5</w:t>
      </w:r>
      <w:r w:rsidR="00373884">
        <w:rPr>
          <w:rFonts w:ascii="Arial" w:hAnsi="Arial" w:cs="Arial"/>
          <w:i/>
        </w:rPr>
        <w:t>0</w:t>
      </w:r>
      <w:r w:rsidRPr="00DE289A">
        <w:rPr>
          <w:rFonts w:ascii="Arial" w:hAnsi="Arial" w:cs="Arial"/>
          <w:i/>
        </w:rPr>
        <w:t>pm</w:t>
      </w:r>
      <w:r w:rsidR="000A1FCB" w:rsidRPr="00DE289A">
        <w:rPr>
          <w:rFonts w:ascii="Arial" w:hAnsi="Arial" w:cs="Arial"/>
          <w:i/>
        </w:rPr>
        <w:t>.</w:t>
      </w:r>
    </w:p>
    <w:sectPr w:rsidR="00015607" w:rsidRPr="00DE289A" w:rsidSect="0070781E">
      <w:footerReference w:type="even" r:id="rId8"/>
      <w:footerReference w:type="default" r:id="rId9"/>
      <w:pgSz w:w="12240" w:h="15840"/>
      <w:pgMar w:top="539" w:right="1080"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6D5B4" w14:textId="77777777" w:rsidR="00020C0A" w:rsidRDefault="00020C0A">
      <w:r>
        <w:separator/>
      </w:r>
    </w:p>
  </w:endnote>
  <w:endnote w:type="continuationSeparator" w:id="0">
    <w:p w14:paraId="2D2982F8" w14:textId="77777777" w:rsidR="00020C0A" w:rsidRDefault="0002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BC4EB" w14:textId="77777777" w:rsidR="00451BDF" w:rsidRDefault="001A4DED" w:rsidP="00C30208">
    <w:pPr>
      <w:pStyle w:val="Footer"/>
      <w:framePr w:wrap="around" w:vAnchor="text" w:hAnchor="margin" w:xAlign="right" w:y="1"/>
      <w:rPr>
        <w:rStyle w:val="PageNumber"/>
      </w:rPr>
    </w:pPr>
    <w:r>
      <w:rPr>
        <w:rStyle w:val="PageNumber"/>
      </w:rPr>
      <w:fldChar w:fldCharType="begin"/>
    </w:r>
    <w:r w:rsidR="00451BDF">
      <w:rPr>
        <w:rStyle w:val="PageNumber"/>
      </w:rPr>
      <w:instrText xml:space="preserve">PAGE  </w:instrText>
    </w:r>
    <w:r>
      <w:rPr>
        <w:rStyle w:val="PageNumber"/>
      </w:rPr>
      <w:fldChar w:fldCharType="end"/>
    </w:r>
  </w:p>
  <w:p w14:paraId="009E674F" w14:textId="77777777" w:rsidR="00451BDF" w:rsidRDefault="00451BDF"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2419235"/>
      <w:docPartObj>
        <w:docPartGallery w:val="Page Numbers (Bottom of Page)"/>
        <w:docPartUnique/>
      </w:docPartObj>
    </w:sdtPr>
    <w:sdtEndPr/>
    <w:sdtContent>
      <w:p w14:paraId="5BA1F686" w14:textId="77777777" w:rsidR="00451BDF" w:rsidRDefault="002C43CB">
        <w:pPr>
          <w:pStyle w:val="Footer"/>
          <w:jc w:val="right"/>
        </w:pPr>
        <w:r>
          <w:fldChar w:fldCharType="begin"/>
        </w:r>
        <w:r>
          <w:instrText xml:space="preserve"> PAGE   \* MERGEFORMAT </w:instrText>
        </w:r>
        <w:r>
          <w:fldChar w:fldCharType="separate"/>
        </w:r>
        <w:r w:rsidR="00B32CFE">
          <w:rPr>
            <w:noProof/>
          </w:rPr>
          <w:t>6</w:t>
        </w:r>
        <w:r>
          <w:rPr>
            <w:noProof/>
          </w:rPr>
          <w:fldChar w:fldCharType="end"/>
        </w:r>
      </w:p>
    </w:sdtContent>
  </w:sdt>
  <w:p w14:paraId="6F7B5D60" w14:textId="77777777" w:rsidR="00451BDF" w:rsidRDefault="00451BDF"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97963" w14:textId="77777777" w:rsidR="00020C0A" w:rsidRDefault="00020C0A">
      <w:r>
        <w:separator/>
      </w:r>
    </w:p>
  </w:footnote>
  <w:footnote w:type="continuationSeparator" w:id="0">
    <w:p w14:paraId="75E034D1" w14:textId="77777777" w:rsidR="00020C0A" w:rsidRDefault="00020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D2F73"/>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3185DA4"/>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 w15:restartNumberingAfterBreak="0">
    <w:nsid w:val="0A854D6C"/>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4" w15:restartNumberingAfterBreak="0">
    <w:nsid w:val="0BAE3E53"/>
    <w:multiLevelType w:val="multilevel"/>
    <w:tmpl w:val="63949456"/>
    <w:lvl w:ilvl="0">
      <w:start w:val="32"/>
      <w:numFmt w:val="decimal"/>
      <w:lvlText w:val="%1"/>
      <w:lvlJc w:val="left"/>
      <w:pPr>
        <w:ind w:left="420" w:hanging="420"/>
      </w:pPr>
      <w:rPr>
        <w:rFonts w:hint="default"/>
      </w:rPr>
    </w:lvl>
    <w:lvl w:ilvl="1">
      <w:start w:val="6"/>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0E12090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6" w15:restartNumberingAfterBreak="0">
    <w:nsid w:val="151E4EA0"/>
    <w:multiLevelType w:val="multilevel"/>
    <w:tmpl w:val="47864AFA"/>
    <w:lvl w:ilvl="0">
      <w:start w:val="9"/>
      <w:numFmt w:val="decimal"/>
      <w:lvlText w:val="%1"/>
      <w:lvlJc w:val="left"/>
      <w:pPr>
        <w:ind w:left="360" w:hanging="360"/>
      </w:pPr>
      <w:rPr>
        <w:rFonts w:hint="default"/>
      </w:rPr>
    </w:lvl>
    <w:lvl w:ilvl="1">
      <w:start w:val="6"/>
      <w:numFmt w:val="decimal"/>
      <w:lvlText w:val="%1.%2"/>
      <w:lvlJc w:val="left"/>
      <w:pPr>
        <w:ind w:left="2203"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6165" w:hanging="720"/>
      </w:pPr>
      <w:rPr>
        <w:rFonts w:hint="default"/>
      </w:rPr>
    </w:lvl>
    <w:lvl w:ilvl="4">
      <w:start w:val="1"/>
      <w:numFmt w:val="decimal"/>
      <w:lvlText w:val="%1.%2.%3.%4.%5"/>
      <w:lvlJc w:val="left"/>
      <w:pPr>
        <w:ind w:left="8340" w:hanging="1080"/>
      </w:pPr>
      <w:rPr>
        <w:rFonts w:hint="default"/>
      </w:rPr>
    </w:lvl>
    <w:lvl w:ilvl="5">
      <w:start w:val="1"/>
      <w:numFmt w:val="decimal"/>
      <w:lvlText w:val="%1.%2.%3.%4.%5.%6"/>
      <w:lvlJc w:val="left"/>
      <w:pPr>
        <w:ind w:left="10155" w:hanging="1080"/>
      </w:pPr>
      <w:rPr>
        <w:rFonts w:hint="default"/>
      </w:rPr>
    </w:lvl>
    <w:lvl w:ilvl="6">
      <w:start w:val="1"/>
      <w:numFmt w:val="decimal"/>
      <w:lvlText w:val="%1.%2.%3.%4.%5.%6.%7"/>
      <w:lvlJc w:val="left"/>
      <w:pPr>
        <w:ind w:left="12330" w:hanging="1440"/>
      </w:pPr>
      <w:rPr>
        <w:rFonts w:hint="default"/>
      </w:rPr>
    </w:lvl>
    <w:lvl w:ilvl="7">
      <w:start w:val="1"/>
      <w:numFmt w:val="decimal"/>
      <w:lvlText w:val="%1.%2.%3.%4.%5.%6.%7.%8"/>
      <w:lvlJc w:val="left"/>
      <w:pPr>
        <w:ind w:left="14145" w:hanging="1440"/>
      </w:pPr>
      <w:rPr>
        <w:rFonts w:hint="default"/>
      </w:rPr>
    </w:lvl>
    <w:lvl w:ilvl="8">
      <w:start w:val="1"/>
      <w:numFmt w:val="decimal"/>
      <w:lvlText w:val="%1.%2.%3.%4.%5.%6.%7.%8.%9"/>
      <w:lvlJc w:val="left"/>
      <w:pPr>
        <w:ind w:left="16320" w:hanging="1800"/>
      </w:pPr>
      <w:rPr>
        <w:rFonts w:hint="default"/>
      </w:rPr>
    </w:lvl>
  </w:abstractNum>
  <w:abstractNum w:abstractNumId="7" w15:restartNumberingAfterBreak="0">
    <w:nsid w:val="163A688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8" w15:restartNumberingAfterBreak="0">
    <w:nsid w:val="1C1F0D03"/>
    <w:multiLevelType w:val="multilevel"/>
    <w:tmpl w:val="D41E0E28"/>
    <w:lvl w:ilvl="0">
      <w:start w:val="62"/>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DB1A7B"/>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20E24F8"/>
    <w:multiLevelType w:val="multilevel"/>
    <w:tmpl w:val="14D20204"/>
    <w:lvl w:ilvl="0">
      <w:start w:val="62"/>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12"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2B5A5E"/>
    <w:multiLevelType w:val="multilevel"/>
    <w:tmpl w:val="37FC1BC0"/>
    <w:lvl w:ilvl="0">
      <w:start w:val="8"/>
      <w:numFmt w:val="decimal"/>
      <w:lvlText w:val="%1"/>
      <w:lvlJc w:val="left"/>
      <w:pPr>
        <w:ind w:left="360" w:hanging="360"/>
      </w:pPr>
      <w:rPr>
        <w:rFonts w:hint="default"/>
      </w:rPr>
    </w:lvl>
    <w:lvl w:ilvl="1">
      <w:start w:val="1"/>
      <w:numFmt w:val="decimal"/>
      <w:lvlText w:val="%1.%2"/>
      <w:lvlJc w:val="left"/>
      <w:pPr>
        <w:ind w:left="1935" w:hanging="360"/>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445" w:hanging="72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8955" w:hanging="108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465" w:hanging="1440"/>
      </w:pPr>
      <w:rPr>
        <w:rFonts w:hint="default"/>
      </w:rPr>
    </w:lvl>
    <w:lvl w:ilvl="8">
      <w:start w:val="1"/>
      <w:numFmt w:val="decimal"/>
      <w:lvlText w:val="%1.%2.%3.%4.%5.%6.%7.%8.%9"/>
      <w:lvlJc w:val="left"/>
      <w:pPr>
        <w:ind w:left="14400" w:hanging="1800"/>
      </w:pPr>
      <w:rPr>
        <w:rFonts w:hint="default"/>
      </w:rPr>
    </w:lvl>
  </w:abstractNum>
  <w:abstractNum w:abstractNumId="14" w15:restartNumberingAfterBreak="0">
    <w:nsid w:val="2D7E69EF"/>
    <w:multiLevelType w:val="hybridMultilevel"/>
    <w:tmpl w:val="C26418E2"/>
    <w:lvl w:ilvl="0" w:tplc="A426F85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D137A"/>
    <w:multiLevelType w:val="multilevel"/>
    <w:tmpl w:val="E996D2D2"/>
    <w:lvl w:ilvl="0">
      <w:start w:val="9"/>
      <w:numFmt w:val="decimal"/>
      <w:lvlText w:val="%1"/>
      <w:lvlJc w:val="left"/>
      <w:pPr>
        <w:ind w:left="360" w:hanging="360"/>
      </w:pPr>
      <w:rPr>
        <w:rFonts w:hint="default"/>
      </w:rPr>
    </w:lvl>
    <w:lvl w:ilvl="1">
      <w:start w:val="3"/>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6" w15:restartNumberingAfterBreak="0">
    <w:nsid w:val="322D2506"/>
    <w:multiLevelType w:val="multilevel"/>
    <w:tmpl w:val="21E6BCEA"/>
    <w:lvl w:ilvl="0">
      <w:start w:val="15"/>
      <w:numFmt w:val="decimal"/>
      <w:lvlText w:val="%1"/>
      <w:lvlJc w:val="left"/>
      <w:pPr>
        <w:ind w:left="465" w:hanging="465"/>
      </w:pPr>
      <w:rPr>
        <w:rFonts w:hint="default"/>
      </w:rPr>
    </w:lvl>
    <w:lvl w:ilvl="1">
      <w:start w:val="4"/>
      <w:numFmt w:val="decimal"/>
      <w:lvlText w:val="%1.%2"/>
      <w:lvlJc w:val="left"/>
      <w:pPr>
        <w:ind w:left="2040" w:hanging="465"/>
      </w:pPr>
      <w:rPr>
        <w:rFonts w:hint="default"/>
      </w:rPr>
    </w:lvl>
    <w:lvl w:ilvl="2">
      <w:start w:val="1"/>
      <w:numFmt w:val="decimal"/>
      <w:lvlText w:val="%1.%2.%3"/>
      <w:lvlJc w:val="left"/>
      <w:pPr>
        <w:ind w:left="3870" w:hanging="720"/>
      </w:pPr>
      <w:rPr>
        <w:rFonts w:hint="default"/>
      </w:rPr>
    </w:lvl>
    <w:lvl w:ilvl="3">
      <w:start w:val="1"/>
      <w:numFmt w:val="decimal"/>
      <w:lvlText w:val="%1.%2.%3.%4"/>
      <w:lvlJc w:val="left"/>
      <w:pPr>
        <w:ind w:left="5805" w:hanging="1080"/>
      </w:pPr>
      <w:rPr>
        <w:rFonts w:hint="default"/>
      </w:rPr>
    </w:lvl>
    <w:lvl w:ilvl="4">
      <w:start w:val="1"/>
      <w:numFmt w:val="decimal"/>
      <w:lvlText w:val="%1.%2.%3.%4.%5"/>
      <w:lvlJc w:val="left"/>
      <w:pPr>
        <w:ind w:left="7380" w:hanging="1080"/>
      </w:pPr>
      <w:rPr>
        <w:rFonts w:hint="default"/>
      </w:rPr>
    </w:lvl>
    <w:lvl w:ilvl="5">
      <w:start w:val="1"/>
      <w:numFmt w:val="decimal"/>
      <w:lvlText w:val="%1.%2.%3.%4.%5.%6"/>
      <w:lvlJc w:val="left"/>
      <w:pPr>
        <w:ind w:left="9315" w:hanging="1440"/>
      </w:pPr>
      <w:rPr>
        <w:rFonts w:hint="default"/>
      </w:rPr>
    </w:lvl>
    <w:lvl w:ilvl="6">
      <w:start w:val="1"/>
      <w:numFmt w:val="decimal"/>
      <w:lvlText w:val="%1.%2.%3.%4.%5.%6.%7"/>
      <w:lvlJc w:val="left"/>
      <w:pPr>
        <w:ind w:left="10890" w:hanging="1440"/>
      </w:pPr>
      <w:rPr>
        <w:rFonts w:hint="default"/>
      </w:rPr>
    </w:lvl>
    <w:lvl w:ilvl="7">
      <w:start w:val="1"/>
      <w:numFmt w:val="decimal"/>
      <w:lvlText w:val="%1.%2.%3.%4.%5.%6.%7.%8"/>
      <w:lvlJc w:val="left"/>
      <w:pPr>
        <w:ind w:left="12825" w:hanging="1800"/>
      </w:pPr>
      <w:rPr>
        <w:rFonts w:hint="default"/>
      </w:rPr>
    </w:lvl>
    <w:lvl w:ilvl="8">
      <w:start w:val="1"/>
      <w:numFmt w:val="decimal"/>
      <w:lvlText w:val="%1.%2.%3.%4.%5.%6.%7.%8.%9"/>
      <w:lvlJc w:val="left"/>
      <w:pPr>
        <w:ind w:left="14400" w:hanging="1800"/>
      </w:pPr>
      <w:rPr>
        <w:rFonts w:hint="default"/>
      </w:rPr>
    </w:lvl>
  </w:abstractNum>
  <w:abstractNum w:abstractNumId="17"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18" w15:restartNumberingAfterBreak="0">
    <w:nsid w:val="39C73E84"/>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9"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21" w15:restartNumberingAfterBreak="0">
    <w:nsid w:val="48A76D73"/>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2" w15:restartNumberingAfterBreak="0">
    <w:nsid w:val="498C3EA8"/>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3"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4BF3691F"/>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4DE6362E"/>
    <w:multiLevelType w:val="multilevel"/>
    <w:tmpl w:val="A426F172"/>
    <w:lvl w:ilvl="0">
      <w:start w:val="32"/>
      <w:numFmt w:val="decimal"/>
      <w:lvlText w:val="%1"/>
      <w:lvlJc w:val="left"/>
      <w:pPr>
        <w:ind w:left="562"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6" w15:restartNumberingAfterBreak="0">
    <w:nsid w:val="51770189"/>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7" w15:restartNumberingAfterBreak="0">
    <w:nsid w:val="57982E92"/>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8"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30"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34" w15:restartNumberingAfterBreak="0">
    <w:nsid w:val="5CE15C6A"/>
    <w:multiLevelType w:val="multilevel"/>
    <w:tmpl w:val="3CCA5D84"/>
    <w:lvl w:ilvl="0">
      <w:start w:val="62"/>
      <w:numFmt w:val="decimal"/>
      <w:lvlText w:val="%1"/>
      <w:lvlJc w:val="left"/>
      <w:pPr>
        <w:ind w:left="465" w:hanging="465"/>
      </w:pPr>
      <w:rPr>
        <w:rFonts w:hint="default"/>
      </w:rPr>
    </w:lvl>
    <w:lvl w:ilvl="1">
      <w:start w:val="4"/>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311481"/>
    <w:multiLevelType w:val="multilevel"/>
    <w:tmpl w:val="857A3D8E"/>
    <w:lvl w:ilvl="0">
      <w:start w:val="62"/>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300414A"/>
    <w:multiLevelType w:val="hybridMultilevel"/>
    <w:tmpl w:val="4D367C00"/>
    <w:lvl w:ilvl="0" w:tplc="9506A7F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38"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abstractNum w:abstractNumId="39" w15:restartNumberingAfterBreak="0">
    <w:nsid w:val="756C1248"/>
    <w:multiLevelType w:val="multilevel"/>
    <w:tmpl w:val="04266942"/>
    <w:lvl w:ilvl="0">
      <w:start w:val="10"/>
      <w:numFmt w:val="decimal"/>
      <w:lvlText w:val="%1"/>
      <w:lvlJc w:val="left"/>
      <w:pPr>
        <w:ind w:left="375" w:hanging="375"/>
      </w:pPr>
      <w:rPr>
        <w:rFonts w:hint="default"/>
      </w:rPr>
    </w:lvl>
    <w:lvl w:ilvl="1">
      <w:start w:val="4"/>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0" w15:restartNumberingAfterBreak="0">
    <w:nsid w:val="7580054B"/>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1" w15:restartNumberingAfterBreak="0">
    <w:nsid w:val="762C3CD1"/>
    <w:multiLevelType w:val="multilevel"/>
    <w:tmpl w:val="973414B8"/>
    <w:lvl w:ilvl="0">
      <w:start w:val="62"/>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AB3DC0"/>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43" w15:restartNumberingAfterBreak="0">
    <w:nsid w:val="7A526E0C"/>
    <w:multiLevelType w:val="multilevel"/>
    <w:tmpl w:val="3E2A441E"/>
    <w:lvl w:ilvl="0">
      <w:start w:val="11"/>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4" w15:restartNumberingAfterBreak="0">
    <w:nsid w:val="7DE50A76"/>
    <w:multiLevelType w:val="hybridMultilevel"/>
    <w:tmpl w:val="1C0A125A"/>
    <w:lvl w:ilvl="0" w:tplc="755E2606">
      <w:start w:val="1"/>
      <w:numFmt w:val="decimal"/>
      <w:lvlText w:val="%1"/>
      <w:lvlJc w:val="left"/>
      <w:pPr>
        <w:tabs>
          <w:tab w:val="num" w:pos="1357"/>
        </w:tabs>
        <w:ind w:left="1357" w:hanging="1215"/>
      </w:pPr>
      <w:rPr>
        <w:rFonts w:hint="default"/>
      </w:rPr>
    </w:lvl>
    <w:lvl w:ilvl="1" w:tplc="04090019">
      <w:start w:val="1"/>
      <w:numFmt w:val="lowerLetter"/>
      <w:lvlText w:val="%2."/>
      <w:lvlJc w:val="left"/>
      <w:pPr>
        <w:tabs>
          <w:tab w:val="num" w:pos="1222"/>
        </w:tabs>
        <w:ind w:left="1222"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num w:numId="1">
    <w:abstractNumId w:val="29"/>
  </w:num>
  <w:num w:numId="2">
    <w:abstractNumId w:val="33"/>
  </w:num>
  <w:num w:numId="3">
    <w:abstractNumId w:val="11"/>
  </w:num>
  <w:num w:numId="4">
    <w:abstractNumId w:val="17"/>
  </w:num>
  <w:num w:numId="5">
    <w:abstractNumId w:val="38"/>
  </w:num>
  <w:num w:numId="6">
    <w:abstractNumId w:val="3"/>
  </w:num>
  <w:num w:numId="7">
    <w:abstractNumId w:val="37"/>
  </w:num>
  <w:num w:numId="8">
    <w:abstractNumId w:val="19"/>
  </w:num>
  <w:num w:numId="9">
    <w:abstractNumId w:val="32"/>
  </w:num>
  <w:num w:numId="10">
    <w:abstractNumId w:val="30"/>
  </w:num>
  <w:num w:numId="11">
    <w:abstractNumId w:val="28"/>
  </w:num>
  <w:num w:numId="12">
    <w:abstractNumId w:val="12"/>
  </w:num>
  <w:num w:numId="13">
    <w:abstractNumId w:val="23"/>
  </w:num>
  <w:num w:numId="14">
    <w:abstractNumId w:val="20"/>
  </w:num>
  <w:num w:numId="15">
    <w:abstractNumId w:val="31"/>
  </w:num>
  <w:num w:numId="16">
    <w:abstractNumId w:val="36"/>
  </w:num>
  <w:num w:numId="17">
    <w:abstractNumId w:val="14"/>
  </w:num>
  <w:num w:numId="18">
    <w:abstractNumId w:val="9"/>
  </w:num>
  <w:num w:numId="19">
    <w:abstractNumId w:val="1"/>
  </w:num>
  <w:num w:numId="20">
    <w:abstractNumId w:val="13"/>
  </w:num>
  <w:num w:numId="21">
    <w:abstractNumId w:val="39"/>
  </w:num>
  <w:num w:numId="22">
    <w:abstractNumId w:val="43"/>
  </w:num>
  <w:num w:numId="23">
    <w:abstractNumId w:val="15"/>
  </w:num>
  <w:num w:numId="24">
    <w:abstractNumId w:val="6"/>
  </w:num>
  <w:num w:numId="25">
    <w:abstractNumId w:val="25"/>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2"/>
  </w:num>
  <w:num w:numId="30">
    <w:abstractNumId w:val="42"/>
  </w:num>
  <w:num w:numId="31">
    <w:abstractNumId w:val="18"/>
  </w:num>
  <w:num w:numId="32">
    <w:abstractNumId w:val="0"/>
  </w:num>
  <w:num w:numId="33">
    <w:abstractNumId w:val="7"/>
  </w:num>
  <w:num w:numId="34">
    <w:abstractNumId w:val="44"/>
  </w:num>
  <w:num w:numId="35">
    <w:abstractNumId w:val="27"/>
  </w:num>
  <w:num w:numId="36">
    <w:abstractNumId w:val="5"/>
  </w:num>
  <w:num w:numId="37">
    <w:abstractNumId w:val="40"/>
  </w:num>
  <w:num w:numId="38">
    <w:abstractNumId w:val="24"/>
  </w:num>
  <w:num w:numId="39">
    <w:abstractNumId w:val="21"/>
  </w:num>
  <w:num w:numId="40">
    <w:abstractNumId w:val="16"/>
  </w:num>
  <w:num w:numId="41">
    <w:abstractNumId w:val="35"/>
  </w:num>
  <w:num w:numId="42">
    <w:abstractNumId w:val="41"/>
  </w:num>
  <w:num w:numId="43">
    <w:abstractNumId w:val="10"/>
  </w:num>
  <w:num w:numId="44">
    <w:abstractNumId w:val="34"/>
  </w:num>
  <w:num w:numId="45">
    <w:abstractNumId w:val="2"/>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6E"/>
    <w:rsid w:val="00000212"/>
    <w:rsid w:val="00002572"/>
    <w:rsid w:val="000153D8"/>
    <w:rsid w:val="00015607"/>
    <w:rsid w:val="00020C0A"/>
    <w:rsid w:val="00027530"/>
    <w:rsid w:val="0003052B"/>
    <w:rsid w:val="0003128A"/>
    <w:rsid w:val="00032B78"/>
    <w:rsid w:val="00035855"/>
    <w:rsid w:val="000362B4"/>
    <w:rsid w:val="0003794A"/>
    <w:rsid w:val="00037CA9"/>
    <w:rsid w:val="00041D0D"/>
    <w:rsid w:val="0004553F"/>
    <w:rsid w:val="00047D1F"/>
    <w:rsid w:val="000507DB"/>
    <w:rsid w:val="00053218"/>
    <w:rsid w:val="00057D10"/>
    <w:rsid w:val="0006299A"/>
    <w:rsid w:val="00063955"/>
    <w:rsid w:val="0006766E"/>
    <w:rsid w:val="00070E5B"/>
    <w:rsid w:val="00071DA7"/>
    <w:rsid w:val="00073AB8"/>
    <w:rsid w:val="00074F46"/>
    <w:rsid w:val="00077B36"/>
    <w:rsid w:val="000821B6"/>
    <w:rsid w:val="00082C4B"/>
    <w:rsid w:val="00083391"/>
    <w:rsid w:val="0008696C"/>
    <w:rsid w:val="00087DDD"/>
    <w:rsid w:val="00091313"/>
    <w:rsid w:val="00093DCE"/>
    <w:rsid w:val="000A07EA"/>
    <w:rsid w:val="000A1FCB"/>
    <w:rsid w:val="000A24D2"/>
    <w:rsid w:val="000B2E92"/>
    <w:rsid w:val="000B39E3"/>
    <w:rsid w:val="000B5897"/>
    <w:rsid w:val="000C2AFA"/>
    <w:rsid w:val="000C469A"/>
    <w:rsid w:val="000D402F"/>
    <w:rsid w:val="000D600A"/>
    <w:rsid w:val="000D670F"/>
    <w:rsid w:val="000E06AF"/>
    <w:rsid w:val="000E0765"/>
    <w:rsid w:val="000E2675"/>
    <w:rsid w:val="000E363F"/>
    <w:rsid w:val="000E46C4"/>
    <w:rsid w:val="000E5C7C"/>
    <w:rsid w:val="000E6647"/>
    <w:rsid w:val="000F279A"/>
    <w:rsid w:val="000F2B03"/>
    <w:rsid w:val="000F3881"/>
    <w:rsid w:val="0010436F"/>
    <w:rsid w:val="0010715D"/>
    <w:rsid w:val="00107D16"/>
    <w:rsid w:val="00114948"/>
    <w:rsid w:val="00122708"/>
    <w:rsid w:val="0012556F"/>
    <w:rsid w:val="001309F0"/>
    <w:rsid w:val="0013294C"/>
    <w:rsid w:val="00144947"/>
    <w:rsid w:val="0015003D"/>
    <w:rsid w:val="0015039F"/>
    <w:rsid w:val="001542E4"/>
    <w:rsid w:val="0015457D"/>
    <w:rsid w:val="00154EC8"/>
    <w:rsid w:val="001564C2"/>
    <w:rsid w:val="00156D87"/>
    <w:rsid w:val="00157320"/>
    <w:rsid w:val="001601A9"/>
    <w:rsid w:val="001643F5"/>
    <w:rsid w:val="001701A8"/>
    <w:rsid w:val="00177C62"/>
    <w:rsid w:val="001836EA"/>
    <w:rsid w:val="001925E8"/>
    <w:rsid w:val="001929B3"/>
    <w:rsid w:val="001946C6"/>
    <w:rsid w:val="00194B4C"/>
    <w:rsid w:val="001A2F6B"/>
    <w:rsid w:val="001A4DED"/>
    <w:rsid w:val="001B0DAA"/>
    <w:rsid w:val="001B0F56"/>
    <w:rsid w:val="001B13A7"/>
    <w:rsid w:val="001B2102"/>
    <w:rsid w:val="001B3740"/>
    <w:rsid w:val="001B4D42"/>
    <w:rsid w:val="001B7F26"/>
    <w:rsid w:val="001C4DB9"/>
    <w:rsid w:val="001C5602"/>
    <w:rsid w:val="001C6603"/>
    <w:rsid w:val="001D18DE"/>
    <w:rsid w:val="001D5DCC"/>
    <w:rsid w:val="001D79A0"/>
    <w:rsid w:val="001E2719"/>
    <w:rsid w:val="001E322E"/>
    <w:rsid w:val="001F3531"/>
    <w:rsid w:val="001F412C"/>
    <w:rsid w:val="001F52DC"/>
    <w:rsid w:val="001F53C4"/>
    <w:rsid w:val="001F6D2C"/>
    <w:rsid w:val="00202E5F"/>
    <w:rsid w:val="0020561A"/>
    <w:rsid w:val="0020704F"/>
    <w:rsid w:val="002116E9"/>
    <w:rsid w:val="00214986"/>
    <w:rsid w:val="00215006"/>
    <w:rsid w:val="00217474"/>
    <w:rsid w:val="002246D5"/>
    <w:rsid w:val="002264F2"/>
    <w:rsid w:val="00226B79"/>
    <w:rsid w:val="00232115"/>
    <w:rsid w:val="002359E5"/>
    <w:rsid w:val="002372B7"/>
    <w:rsid w:val="00242100"/>
    <w:rsid w:val="00246546"/>
    <w:rsid w:val="00246922"/>
    <w:rsid w:val="00246B6B"/>
    <w:rsid w:val="00252433"/>
    <w:rsid w:val="002547CF"/>
    <w:rsid w:val="00255C8A"/>
    <w:rsid w:val="0025652D"/>
    <w:rsid w:val="0025658C"/>
    <w:rsid w:val="0025770F"/>
    <w:rsid w:val="002622B0"/>
    <w:rsid w:val="00262F49"/>
    <w:rsid w:val="00264594"/>
    <w:rsid w:val="002659D3"/>
    <w:rsid w:val="002678F7"/>
    <w:rsid w:val="00270A5E"/>
    <w:rsid w:val="00272C37"/>
    <w:rsid w:val="00273502"/>
    <w:rsid w:val="00273B2C"/>
    <w:rsid w:val="0027423A"/>
    <w:rsid w:val="00275B72"/>
    <w:rsid w:val="00277291"/>
    <w:rsid w:val="00277CD3"/>
    <w:rsid w:val="00281AC4"/>
    <w:rsid w:val="002862F0"/>
    <w:rsid w:val="00286612"/>
    <w:rsid w:val="002868BA"/>
    <w:rsid w:val="002872BA"/>
    <w:rsid w:val="00291F49"/>
    <w:rsid w:val="00295B9B"/>
    <w:rsid w:val="002A1107"/>
    <w:rsid w:val="002A1428"/>
    <w:rsid w:val="002A4E2A"/>
    <w:rsid w:val="002B0182"/>
    <w:rsid w:val="002B32F3"/>
    <w:rsid w:val="002B48C7"/>
    <w:rsid w:val="002C43CB"/>
    <w:rsid w:val="002C7BE6"/>
    <w:rsid w:val="002D069F"/>
    <w:rsid w:val="002D1DDE"/>
    <w:rsid w:val="002D35A1"/>
    <w:rsid w:val="002D39C5"/>
    <w:rsid w:val="002D3E39"/>
    <w:rsid w:val="002D4268"/>
    <w:rsid w:val="002D6585"/>
    <w:rsid w:val="002E2F60"/>
    <w:rsid w:val="002E4F7F"/>
    <w:rsid w:val="002E5743"/>
    <w:rsid w:val="002F279D"/>
    <w:rsid w:val="002F411A"/>
    <w:rsid w:val="002F55F1"/>
    <w:rsid w:val="002F5878"/>
    <w:rsid w:val="0030556A"/>
    <w:rsid w:val="00307521"/>
    <w:rsid w:val="00311C82"/>
    <w:rsid w:val="003120B9"/>
    <w:rsid w:val="00312604"/>
    <w:rsid w:val="0031278D"/>
    <w:rsid w:val="003129F8"/>
    <w:rsid w:val="00312F6D"/>
    <w:rsid w:val="00314C12"/>
    <w:rsid w:val="00315F22"/>
    <w:rsid w:val="00316632"/>
    <w:rsid w:val="0031763C"/>
    <w:rsid w:val="00322ED7"/>
    <w:rsid w:val="00325F34"/>
    <w:rsid w:val="00330A5B"/>
    <w:rsid w:val="00333D8E"/>
    <w:rsid w:val="00333F37"/>
    <w:rsid w:val="00341098"/>
    <w:rsid w:val="00341745"/>
    <w:rsid w:val="003450AD"/>
    <w:rsid w:val="00345393"/>
    <w:rsid w:val="00346210"/>
    <w:rsid w:val="00347E0A"/>
    <w:rsid w:val="00351844"/>
    <w:rsid w:val="003551D4"/>
    <w:rsid w:val="00363657"/>
    <w:rsid w:val="00367239"/>
    <w:rsid w:val="003719AC"/>
    <w:rsid w:val="00372957"/>
    <w:rsid w:val="00373884"/>
    <w:rsid w:val="00376F20"/>
    <w:rsid w:val="00382231"/>
    <w:rsid w:val="00393196"/>
    <w:rsid w:val="0039549A"/>
    <w:rsid w:val="003974B1"/>
    <w:rsid w:val="003A2425"/>
    <w:rsid w:val="003A7CAF"/>
    <w:rsid w:val="003B2061"/>
    <w:rsid w:val="003B5785"/>
    <w:rsid w:val="003B7B06"/>
    <w:rsid w:val="003C068F"/>
    <w:rsid w:val="003C4EE1"/>
    <w:rsid w:val="003C79C3"/>
    <w:rsid w:val="003D5EC7"/>
    <w:rsid w:val="003D6996"/>
    <w:rsid w:val="003D6EAF"/>
    <w:rsid w:val="003E2F47"/>
    <w:rsid w:val="003F142F"/>
    <w:rsid w:val="003F153F"/>
    <w:rsid w:val="003F1932"/>
    <w:rsid w:val="003F3D48"/>
    <w:rsid w:val="003F488A"/>
    <w:rsid w:val="003F50DE"/>
    <w:rsid w:val="003F54E0"/>
    <w:rsid w:val="003F597A"/>
    <w:rsid w:val="004017CF"/>
    <w:rsid w:val="00401A3D"/>
    <w:rsid w:val="00402265"/>
    <w:rsid w:val="00403C50"/>
    <w:rsid w:val="0042018D"/>
    <w:rsid w:val="00420F2C"/>
    <w:rsid w:val="00421751"/>
    <w:rsid w:val="0042542C"/>
    <w:rsid w:val="004270DB"/>
    <w:rsid w:val="00432CF9"/>
    <w:rsid w:val="00435874"/>
    <w:rsid w:val="00440B76"/>
    <w:rsid w:val="00440EE6"/>
    <w:rsid w:val="0044175C"/>
    <w:rsid w:val="0044385B"/>
    <w:rsid w:val="00444FF9"/>
    <w:rsid w:val="00445156"/>
    <w:rsid w:val="00446B25"/>
    <w:rsid w:val="00447A3E"/>
    <w:rsid w:val="0045142A"/>
    <w:rsid w:val="00451BDF"/>
    <w:rsid w:val="004541C8"/>
    <w:rsid w:val="0046313F"/>
    <w:rsid w:val="00466BC4"/>
    <w:rsid w:val="004719F8"/>
    <w:rsid w:val="004725DE"/>
    <w:rsid w:val="00472687"/>
    <w:rsid w:val="00472AB1"/>
    <w:rsid w:val="004751CE"/>
    <w:rsid w:val="00476096"/>
    <w:rsid w:val="00476601"/>
    <w:rsid w:val="004802E8"/>
    <w:rsid w:val="00490D1D"/>
    <w:rsid w:val="00497C56"/>
    <w:rsid w:val="004A0D38"/>
    <w:rsid w:val="004A1315"/>
    <w:rsid w:val="004A3DAD"/>
    <w:rsid w:val="004A409B"/>
    <w:rsid w:val="004A4610"/>
    <w:rsid w:val="004A640A"/>
    <w:rsid w:val="004B0154"/>
    <w:rsid w:val="004B1DFE"/>
    <w:rsid w:val="004B3C3F"/>
    <w:rsid w:val="004B58FA"/>
    <w:rsid w:val="004C3DAB"/>
    <w:rsid w:val="004C4088"/>
    <w:rsid w:val="004C7693"/>
    <w:rsid w:val="004D2C89"/>
    <w:rsid w:val="004D4ACD"/>
    <w:rsid w:val="004D4DC6"/>
    <w:rsid w:val="004D5A72"/>
    <w:rsid w:val="004D77F3"/>
    <w:rsid w:val="004E11A5"/>
    <w:rsid w:val="004E280E"/>
    <w:rsid w:val="004E6EDE"/>
    <w:rsid w:val="004F0C85"/>
    <w:rsid w:val="004F1D26"/>
    <w:rsid w:val="004F1EA5"/>
    <w:rsid w:val="004F2F98"/>
    <w:rsid w:val="004F469F"/>
    <w:rsid w:val="004F4750"/>
    <w:rsid w:val="004F639F"/>
    <w:rsid w:val="005026C6"/>
    <w:rsid w:val="00504097"/>
    <w:rsid w:val="00505382"/>
    <w:rsid w:val="00507255"/>
    <w:rsid w:val="00507671"/>
    <w:rsid w:val="00512976"/>
    <w:rsid w:val="00514158"/>
    <w:rsid w:val="00514229"/>
    <w:rsid w:val="005172C0"/>
    <w:rsid w:val="00525D91"/>
    <w:rsid w:val="00526E81"/>
    <w:rsid w:val="0053002A"/>
    <w:rsid w:val="0053121E"/>
    <w:rsid w:val="00533252"/>
    <w:rsid w:val="00535795"/>
    <w:rsid w:val="00535BD6"/>
    <w:rsid w:val="005360A7"/>
    <w:rsid w:val="005374B0"/>
    <w:rsid w:val="005417D3"/>
    <w:rsid w:val="00542436"/>
    <w:rsid w:val="00546D14"/>
    <w:rsid w:val="00547A72"/>
    <w:rsid w:val="00552AB2"/>
    <w:rsid w:val="00553A41"/>
    <w:rsid w:val="00553CC8"/>
    <w:rsid w:val="00556734"/>
    <w:rsid w:val="0055679C"/>
    <w:rsid w:val="00560C5E"/>
    <w:rsid w:val="00562829"/>
    <w:rsid w:val="00565FA9"/>
    <w:rsid w:val="00566CF2"/>
    <w:rsid w:val="0056796B"/>
    <w:rsid w:val="00571333"/>
    <w:rsid w:val="00583CD3"/>
    <w:rsid w:val="00584891"/>
    <w:rsid w:val="00585009"/>
    <w:rsid w:val="00585D23"/>
    <w:rsid w:val="005868C2"/>
    <w:rsid w:val="00596224"/>
    <w:rsid w:val="005A0C73"/>
    <w:rsid w:val="005A0CAB"/>
    <w:rsid w:val="005A2B8C"/>
    <w:rsid w:val="005A39DD"/>
    <w:rsid w:val="005A3AD1"/>
    <w:rsid w:val="005A5B2C"/>
    <w:rsid w:val="005A6D81"/>
    <w:rsid w:val="005B2537"/>
    <w:rsid w:val="005B4DC6"/>
    <w:rsid w:val="005B6E0E"/>
    <w:rsid w:val="005C4C13"/>
    <w:rsid w:val="005C615E"/>
    <w:rsid w:val="005E1A88"/>
    <w:rsid w:val="005E346F"/>
    <w:rsid w:val="005E3501"/>
    <w:rsid w:val="005E535A"/>
    <w:rsid w:val="005E5D4D"/>
    <w:rsid w:val="005E6E94"/>
    <w:rsid w:val="005F0744"/>
    <w:rsid w:val="005F12D7"/>
    <w:rsid w:val="006040F4"/>
    <w:rsid w:val="00606155"/>
    <w:rsid w:val="00606C01"/>
    <w:rsid w:val="0061464F"/>
    <w:rsid w:val="00615331"/>
    <w:rsid w:val="006168B0"/>
    <w:rsid w:val="00621573"/>
    <w:rsid w:val="00625270"/>
    <w:rsid w:val="006310F3"/>
    <w:rsid w:val="006342F3"/>
    <w:rsid w:val="006347C1"/>
    <w:rsid w:val="006349D7"/>
    <w:rsid w:val="00636911"/>
    <w:rsid w:val="006376EB"/>
    <w:rsid w:val="00645078"/>
    <w:rsid w:val="00646339"/>
    <w:rsid w:val="00647C3B"/>
    <w:rsid w:val="00663D2E"/>
    <w:rsid w:val="00664A89"/>
    <w:rsid w:val="0066557B"/>
    <w:rsid w:val="006661AF"/>
    <w:rsid w:val="0066752E"/>
    <w:rsid w:val="0067428D"/>
    <w:rsid w:val="00676034"/>
    <w:rsid w:val="00680D56"/>
    <w:rsid w:val="00682288"/>
    <w:rsid w:val="0068283F"/>
    <w:rsid w:val="00685F30"/>
    <w:rsid w:val="0069024B"/>
    <w:rsid w:val="00692028"/>
    <w:rsid w:val="00694A0A"/>
    <w:rsid w:val="00696FD4"/>
    <w:rsid w:val="00697C0B"/>
    <w:rsid w:val="006A12FE"/>
    <w:rsid w:val="006A2076"/>
    <w:rsid w:val="006A58E8"/>
    <w:rsid w:val="006B2349"/>
    <w:rsid w:val="006B2749"/>
    <w:rsid w:val="006B534C"/>
    <w:rsid w:val="006B5CBA"/>
    <w:rsid w:val="006B5FC9"/>
    <w:rsid w:val="006B640B"/>
    <w:rsid w:val="006B6E4C"/>
    <w:rsid w:val="006C1DC3"/>
    <w:rsid w:val="006C35D3"/>
    <w:rsid w:val="006C51D2"/>
    <w:rsid w:val="006C5E79"/>
    <w:rsid w:val="006D251A"/>
    <w:rsid w:val="006D3956"/>
    <w:rsid w:val="006E32A2"/>
    <w:rsid w:val="006E336D"/>
    <w:rsid w:val="006E41CA"/>
    <w:rsid w:val="006E5B4B"/>
    <w:rsid w:val="006F0FCD"/>
    <w:rsid w:val="006F1CA6"/>
    <w:rsid w:val="006F50B4"/>
    <w:rsid w:val="006F64CE"/>
    <w:rsid w:val="00700172"/>
    <w:rsid w:val="00700619"/>
    <w:rsid w:val="007045AE"/>
    <w:rsid w:val="00705EB3"/>
    <w:rsid w:val="00706E38"/>
    <w:rsid w:val="0070781E"/>
    <w:rsid w:val="007157AE"/>
    <w:rsid w:val="00715A1E"/>
    <w:rsid w:val="007213B8"/>
    <w:rsid w:val="00723B09"/>
    <w:rsid w:val="00726DD8"/>
    <w:rsid w:val="00731CFB"/>
    <w:rsid w:val="0074357B"/>
    <w:rsid w:val="00754F3A"/>
    <w:rsid w:val="0075505D"/>
    <w:rsid w:val="007568F5"/>
    <w:rsid w:val="00763730"/>
    <w:rsid w:val="00763B16"/>
    <w:rsid w:val="00763E59"/>
    <w:rsid w:val="0077653C"/>
    <w:rsid w:val="007800D0"/>
    <w:rsid w:val="00780CCC"/>
    <w:rsid w:val="00780DA6"/>
    <w:rsid w:val="00781E71"/>
    <w:rsid w:val="00781EA9"/>
    <w:rsid w:val="00787725"/>
    <w:rsid w:val="00787BE5"/>
    <w:rsid w:val="00793175"/>
    <w:rsid w:val="0079489B"/>
    <w:rsid w:val="007A0488"/>
    <w:rsid w:val="007A3C4D"/>
    <w:rsid w:val="007A50E2"/>
    <w:rsid w:val="007A5C3F"/>
    <w:rsid w:val="007A70F8"/>
    <w:rsid w:val="007B2D4E"/>
    <w:rsid w:val="007B5C1F"/>
    <w:rsid w:val="007B6F01"/>
    <w:rsid w:val="007B7E2C"/>
    <w:rsid w:val="007C0A53"/>
    <w:rsid w:val="007C2F54"/>
    <w:rsid w:val="007C2F5F"/>
    <w:rsid w:val="007C4138"/>
    <w:rsid w:val="007C6629"/>
    <w:rsid w:val="007C7F6A"/>
    <w:rsid w:val="007D1A02"/>
    <w:rsid w:val="007D222D"/>
    <w:rsid w:val="007D5BC6"/>
    <w:rsid w:val="007D63D1"/>
    <w:rsid w:val="007D6A69"/>
    <w:rsid w:val="007E3157"/>
    <w:rsid w:val="007E7DBD"/>
    <w:rsid w:val="007F1FDD"/>
    <w:rsid w:val="007F3380"/>
    <w:rsid w:val="00805419"/>
    <w:rsid w:val="008056AF"/>
    <w:rsid w:val="0081793D"/>
    <w:rsid w:val="00820279"/>
    <w:rsid w:val="0082040C"/>
    <w:rsid w:val="00822CFF"/>
    <w:rsid w:val="0082459D"/>
    <w:rsid w:val="0082571F"/>
    <w:rsid w:val="00830E9D"/>
    <w:rsid w:val="0084317A"/>
    <w:rsid w:val="00843DAC"/>
    <w:rsid w:val="00846D62"/>
    <w:rsid w:val="0085186D"/>
    <w:rsid w:val="00852FC3"/>
    <w:rsid w:val="008530A9"/>
    <w:rsid w:val="00853D19"/>
    <w:rsid w:val="008644CC"/>
    <w:rsid w:val="008715C6"/>
    <w:rsid w:val="008746D8"/>
    <w:rsid w:val="00874772"/>
    <w:rsid w:val="00874ACC"/>
    <w:rsid w:val="00877191"/>
    <w:rsid w:val="00883B3B"/>
    <w:rsid w:val="00883FEB"/>
    <w:rsid w:val="00885E0E"/>
    <w:rsid w:val="00891D11"/>
    <w:rsid w:val="00892FA2"/>
    <w:rsid w:val="008943D3"/>
    <w:rsid w:val="008954D1"/>
    <w:rsid w:val="00895BC8"/>
    <w:rsid w:val="008969F1"/>
    <w:rsid w:val="008A27C4"/>
    <w:rsid w:val="008A3BD1"/>
    <w:rsid w:val="008A74BC"/>
    <w:rsid w:val="008A78D5"/>
    <w:rsid w:val="008B0710"/>
    <w:rsid w:val="008B473A"/>
    <w:rsid w:val="008B66CA"/>
    <w:rsid w:val="008C66D7"/>
    <w:rsid w:val="008C6E90"/>
    <w:rsid w:val="008D1BEA"/>
    <w:rsid w:val="008D29EC"/>
    <w:rsid w:val="008D33F8"/>
    <w:rsid w:val="008D370A"/>
    <w:rsid w:val="008D5463"/>
    <w:rsid w:val="008D57C9"/>
    <w:rsid w:val="008E1D75"/>
    <w:rsid w:val="008E3435"/>
    <w:rsid w:val="008F6FEA"/>
    <w:rsid w:val="00900E9D"/>
    <w:rsid w:val="009013D7"/>
    <w:rsid w:val="009022F5"/>
    <w:rsid w:val="009059F3"/>
    <w:rsid w:val="00905C8C"/>
    <w:rsid w:val="009105FB"/>
    <w:rsid w:val="00920420"/>
    <w:rsid w:val="00922699"/>
    <w:rsid w:val="009236B3"/>
    <w:rsid w:val="00925155"/>
    <w:rsid w:val="00925372"/>
    <w:rsid w:val="0093135A"/>
    <w:rsid w:val="00932CAA"/>
    <w:rsid w:val="00932CFA"/>
    <w:rsid w:val="00933095"/>
    <w:rsid w:val="00936E56"/>
    <w:rsid w:val="009433A1"/>
    <w:rsid w:val="009443C0"/>
    <w:rsid w:val="00950462"/>
    <w:rsid w:val="00952440"/>
    <w:rsid w:val="0095299F"/>
    <w:rsid w:val="00952D51"/>
    <w:rsid w:val="00954DD4"/>
    <w:rsid w:val="00954ED7"/>
    <w:rsid w:val="00955E1A"/>
    <w:rsid w:val="00956B47"/>
    <w:rsid w:val="00965A68"/>
    <w:rsid w:val="009666DD"/>
    <w:rsid w:val="009674EE"/>
    <w:rsid w:val="00967AD5"/>
    <w:rsid w:val="00971D44"/>
    <w:rsid w:val="0097791F"/>
    <w:rsid w:val="009801C8"/>
    <w:rsid w:val="00983BB5"/>
    <w:rsid w:val="00984C25"/>
    <w:rsid w:val="00985204"/>
    <w:rsid w:val="009A3CFA"/>
    <w:rsid w:val="009B1518"/>
    <w:rsid w:val="009B1818"/>
    <w:rsid w:val="009B52CB"/>
    <w:rsid w:val="009B5426"/>
    <w:rsid w:val="009C06BB"/>
    <w:rsid w:val="009C2880"/>
    <w:rsid w:val="009C3B68"/>
    <w:rsid w:val="009C3D70"/>
    <w:rsid w:val="009D203C"/>
    <w:rsid w:val="009D5BDC"/>
    <w:rsid w:val="009D6994"/>
    <w:rsid w:val="009E1591"/>
    <w:rsid w:val="009F2EDC"/>
    <w:rsid w:val="009F65FE"/>
    <w:rsid w:val="009F66F4"/>
    <w:rsid w:val="00A006A6"/>
    <w:rsid w:val="00A01CEF"/>
    <w:rsid w:val="00A051BC"/>
    <w:rsid w:val="00A11920"/>
    <w:rsid w:val="00A13651"/>
    <w:rsid w:val="00A136DD"/>
    <w:rsid w:val="00A2469B"/>
    <w:rsid w:val="00A26FB4"/>
    <w:rsid w:val="00A310C1"/>
    <w:rsid w:val="00A332B2"/>
    <w:rsid w:val="00A34C46"/>
    <w:rsid w:val="00A35DD6"/>
    <w:rsid w:val="00A37179"/>
    <w:rsid w:val="00A43333"/>
    <w:rsid w:val="00A44A53"/>
    <w:rsid w:val="00A458F0"/>
    <w:rsid w:val="00A46067"/>
    <w:rsid w:val="00A46531"/>
    <w:rsid w:val="00A474AB"/>
    <w:rsid w:val="00A545B2"/>
    <w:rsid w:val="00A55442"/>
    <w:rsid w:val="00A5780D"/>
    <w:rsid w:val="00A609F8"/>
    <w:rsid w:val="00A61217"/>
    <w:rsid w:val="00A66071"/>
    <w:rsid w:val="00A67374"/>
    <w:rsid w:val="00A710E4"/>
    <w:rsid w:val="00A7259A"/>
    <w:rsid w:val="00A76ADB"/>
    <w:rsid w:val="00A80379"/>
    <w:rsid w:val="00A81767"/>
    <w:rsid w:val="00A861F1"/>
    <w:rsid w:val="00A874D6"/>
    <w:rsid w:val="00A8757B"/>
    <w:rsid w:val="00A91D1B"/>
    <w:rsid w:val="00A94790"/>
    <w:rsid w:val="00A972D5"/>
    <w:rsid w:val="00AA1CB6"/>
    <w:rsid w:val="00AA22B9"/>
    <w:rsid w:val="00AA6CAA"/>
    <w:rsid w:val="00AB14E3"/>
    <w:rsid w:val="00AB2059"/>
    <w:rsid w:val="00AB7E86"/>
    <w:rsid w:val="00AC11CF"/>
    <w:rsid w:val="00AC5862"/>
    <w:rsid w:val="00AC5AD2"/>
    <w:rsid w:val="00AC7F24"/>
    <w:rsid w:val="00AD034B"/>
    <w:rsid w:val="00AD2ECF"/>
    <w:rsid w:val="00AD6A78"/>
    <w:rsid w:val="00AD7298"/>
    <w:rsid w:val="00AE7A16"/>
    <w:rsid w:val="00AE7A9A"/>
    <w:rsid w:val="00AF2424"/>
    <w:rsid w:val="00AF2DA7"/>
    <w:rsid w:val="00AF3750"/>
    <w:rsid w:val="00AF6A4D"/>
    <w:rsid w:val="00B05B47"/>
    <w:rsid w:val="00B103E0"/>
    <w:rsid w:val="00B1089C"/>
    <w:rsid w:val="00B138D5"/>
    <w:rsid w:val="00B1736D"/>
    <w:rsid w:val="00B21ECC"/>
    <w:rsid w:val="00B321FE"/>
    <w:rsid w:val="00B32CFE"/>
    <w:rsid w:val="00B406C9"/>
    <w:rsid w:val="00B42760"/>
    <w:rsid w:val="00B429E2"/>
    <w:rsid w:val="00B53EEE"/>
    <w:rsid w:val="00B5453A"/>
    <w:rsid w:val="00B62730"/>
    <w:rsid w:val="00B66593"/>
    <w:rsid w:val="00B67183"/>
    <w:rsid w:val="00B70BF9"/>
    <w:rsid w:val="00B737F8"/>
    <w:rsid w:val="00B80759"/>
    <w:rsid w:val="00B80C30"/>
    <w:rsid w:val="00B82A42"/>
    <w:rsid w:val="00B82D3A"/>
    <w:rsid w:val="00B83512"/>
    <w:rsid w:val="00B84077"/>
    <w:rsid w:val="00B84B07"/>
    <w:rsid w:val="00B85F3C"/>
    <w:rsid w:val="00B86D6F"/>
    <w:rsid w:val="00B87CC4"/>
    <w:rsid w:val="00B97405"/>
    <w:rsid w:val="00B97901"/>
    <w:rsid w:val="00BA3FEF"/>
    <w:rsid w:val="00BA77C5"/>
    <w:rsid w:val="00BB5F51"/>
    <w:rsid w:val="00BB7819"/>
    <w:rsid w:val="00BC0162"/>
    <w:rsid w:val="00BD17A3"/>
    <w:rsid w:val="00BD6315"/>
    <w:rsid w:val="00BD7BE5"/>
    <w:rsid w:val="00BE0BF3"/>
    <w:rsid w:val="00BE0FE5"/>
    <w:rsid w:val="00BE5FD0"/>
    <w:rsid w:val="00BE74E5"/>
    <w:rsid w:val="00BF1643"/>
    <w:rsid w:val="00BF1D5F"/>
    <w:rsid w:val="00BF416E"/>
    <w:rsid w:val="00BF587D"/>
    <w:rsid w:val="00BF6F3E"/>
    <w:rsid w:val="00BF744B"/>
    <w:rsid w:val="00C0317F"/>
    <w:rsid w:val="00C031BB"/>
    <w:rsid w:val="00C03B24"/>
    <w:rsid w:val="00C06A6B"/>
    <w:rsid w:val="00C07225"/>
    <w:rsid w:val="00C106E0"/>
    <w:rsid w:val="00C11FF5"/>
    <w:rsid w:val="00C154DE"/>
    <w:rsid w:val="00C229CB"/>
    <w:rsid w:val="00C25530"/>
    <w:rsid w:val="00C30208"/>
    <w:rsid w:val="00C31760"/>
    <w:rsid w:val="00C404A4"/>
    <w:rsid w:val="00C46127"/>
    <w:rsid w:val="00C51375"/>
    <w:rsid w:val="00C52A9C"/>
    <w:rsid w:val="00C53907"/>
    <w:rsid w:val="00C54CC6"/>
    <w:rsid w:val="00C54CEE"/>
    <w:rsid w:val="00C61C3F"/>
    <w:rsid w:val="00C61DC2"/>
    <w:rsid w:val="00C62DD4"/>
    <w:rsid w:val="00C6545A"/>
    <w:rsid w:val="00C6793B"/>
    <w:rsid w:val="00C72894"/>
    <w:rsid w:val="00C73035"/>
    <w:rsid w:val="00C7520D"/>
    <w:rsid w:val="00C77BA4"/>
    <w:rsid w:val="00C8000B"/>
    <w:rsid w:val="00C82E2A"/>
    <w:rsid w:val="00C8328C"/>
    <w:rsid w:val="00C84414"/>
    <w:rsid w:val="00C86933"/>
    <w:rsid w:val="00C91019"/>
    <w:rsid w:val="00C96C98"/>
    <w:rsid w:val="00C9732C"/>
    <w:rsid w:val="00CA619D"/>
    <w:rsid w:val="00CB2E9F"/>
    <w:rsid w:val="00CB44DB"/>
    <w:rsid w:val="00CB5F1A"/>
    <w:rsid w:val="00CC0EAC"/>
    <w:rsid w:val="00CC7D42"/>
    <w:rsid w:val="00CD26C4"/>
    <w:rsid w:val="00CD549F"/>
    <w:rsid w:val="00CD54A6"/>
    <w:rsid w:val="00CD6E9E"/>
    <w:rsid w:val="00CE3B60"/>
    <w:rsid w:val="00CE5A06"/>
    <w:rsid w:val="00CE5FBA"/>
    <w:rsid w:val="00CF0E18"/>
    <w:rsid w:val="00CF37E0"/>
    <w:rsid w:val="00CF56FA"/>
    <w:rsid w:val="00D00122"/>
    <w:rsid w:val="00D01DA3"/>
    <w:rsid w:val="00D03E23"/>
    <w:rsid w:val="00D05A53"/>
    <w:rsid w:val="00D06F06"/>
    <w:rsid w:val="00D073FD"/>
    <w:rsid w:val="00D11048"/>
    <w:rsid w:val="00D15976"/>
    <w:rsid w:val="00D15F73"/>
    <w:rsid w:val="00D164DB"/>
    <w:rsid w:val="00D16B7B"/>
    <w:rsid w:val="00D2599D"/>
    <w:rsid w:val="00D318C8"/>
    <w:rsid w:val="00D442E9"/>
    <w:rsid w:val="00D455B8"/>
    <w:rsid w:val="00D47D32"/>
    <w:rsid w:val="00D50EA0"/>
    <w:rsid w:val="00D555E7"/>
    <w:rsid w:val="00D56469"/>
    <w:rsid w:val="00D60CA8"/>
    <w:rsid w:val="00D62882"/>
    <w:rsid w:val="00D65F49"/>
    <w:rsid w:val="00D67994"/>
    <w:rsid w:val="00D70A1B"/>
    <w:rsid w:val="00D70C33"/>
    <w:rsid w:val="00D72907"/>
    <w:rsid w:val="00D75B7A"/>
    <w:rsid w:val="00D77535"/>
    <w:rsid w:val="00D775B5"/>
    <w:rsid w:val="00D80332"/>
    <w:rsid w:val="00D81DDB"/>
    <w:rsid w:val="00D81FFD"/>
    <w:rsid w:val="00D84F9C"/>
    <w:rsid w:val="00D87228"/>
    <w:rsid w:val="00D87582"/>
    <w:rsid w:val="00D9251E"/>
    <w:rsid w:val="00D947C4"/>
    <w:rsid w:val="00D9659E"/>
    <w:rsid w:val="00DA09B5"/>
    <w:rsid w:val="00DA213C"/>
    <w:rsid w:val="00DA2B4A"/>
    <w:rsid w:val="00DA5885"/>
    <w:rsid w:val="00DB3EC4"/>
    <w:rsid w:val="00DB4451"/>
    <w:rsid w:val="00DB5EB6"/>
    <w:rsid w:val="00DC3E64"/>
    <w:rsid w:val="00DC4AE5"/>
    <w:rsid w:val="00DC634D"/>
    <w:rsid w:val="00DC6E4B"/>
    <w:rsid w:val="00DD066D"/>
    <w:rsid w:val="00DD4008"/>
    <w:rsid w:val="00DD410E"/>
    <w:rsid w:val="00DE146B"/>
    <w:rsid w:val="00DE289A"/>
    <w:rsid w:val="00DE2F96"/>
    <w:rsid w:val="00DE443F"/>
    <w:rsid w:val="00DF0050"/>
    <w:rsid w:val="00DF3E14"/>
    <w:rsid w:val="00E01256"/>
    <w:rsid w:val="00E01B3B"/>
    <w:rsid w:val="00E06D9D"/>
    <w:rsid w:val="00E10EEC"/>
    <w:rsid w:val="00E1262D"/>
    <w:rsid w:val="00E130C4"/>
    <w:rsid w:val="00E17474"/>
    <w:rsid w:val="00E20475"/>
    <w:rsid w:val="00E2175F"/>
    <w:rsid w:val="00E22C65"/>
    <w:rsid w:val="00E22E39"/>
    <w:rsid w:val="00E35C41"/>
    <w:rsid w:val="00E3624C"/>
    <w:rsid w:val="00E37693"/>
    <w:rsid w:val="00E378A1"/>
    <w:rsid w:val="00E45643"/>
    <w:rsid w:val="00E47942"/>
    <w:rsid w:val="00E53F74"/>
    <w:rsid w:val="00E54689"/>
    <w:rsid w:val="00E6211F"/>
    <w:rsid w:val="00E70AEC"/>
    <w:rsid w:val="00E70C9C"/>
    <w:rsid w:val="00E74557"/>
    <w:rsid w:val="00E76DF6"/>
    <w:rsid w:val="00E774C5"/>
    <w:rsid w:val="00E8192D"/>
    <w:rsid w:val="00E841DB"/>
    <w:rsid w:val="00E8603F"/>
    <w:rsid w:val="00E87A1D"/>
    <w:rsid w:val="00E96A42"/>
    <w:rsid w:val="00EA0C0F"/>
    <w:rsid w:val="00EA3D36"/>
    <w:rsid w:val="00EA7349"/>
    <w:rsid w:val="00EB4203"/>
    <w:rsid w:val="00EC19E9"/>
    <w:rsid w:val="00EC4AFA"/>
    <w:rsid w:val="00ED4ADB"/>
    <w:rsid w:val="00ED61BC"/>
    <w:rsid w:val="00ED6F5A"/>
    <w:rsid w:val="00ED712D"/>
    <w:rsid w:val="00EE6074"/>
    <w:rsid w:val="00EE60B6"/>
    <w:rsid w:val="00EF1D8D"/>
    <w:rsid w:val="00F000F7"/>
    <w:rsid w:val="00F013A2"/>
    <w:rsid w:val="00F039FA"/>
    <w:rsid w:val="00F04FB5"/>
    <w:rsid w:val="00F114A6"/>
    <w:rsid w:val="00F13922"/>
    <w:rsid w:val="00F214A3"/>
    <w:rsid w:val="00F22F92"/>
    <w:rsid w:val="00F33FB5"/>
    <w:rsid w:val="00F35EB8"/>
    <w:rsid w:val="00F42911"/>
    <w:rsid w:val="00F57FA0"/>
    <w:rsid w:val="00F615BA"/>
    <w:rsid w:val="00F63C8A"/>
    <w:rsid w:val="00F64245"/>
    <w:rsid w:val="00F64AFE"/>
    <w:rsid w:val="00F65F7A"/>
    <w:rsid w:val="00F66382"/>
    <w:rsid w:val="00F66CF1"/>
    <w:rsid w:val="00F67827"/>
    <w:rsid w:val="00F706E2"/>
    <w:rsid w:val="00F7227C"/>
    <w:rsid w:val="00F74464"/>
    <w:rsid w:val="00F755FF"/>
    <w:rsid w:val="00F769B0"/>
    <w:rsid w:val="00F80035"/>
    <w:rsid w:val="00F84D16"/>
    <w:rsid w:val="00F860FC"/>
    <w:rsid w:val="00F9340F"/>
    <w:rsid w:val="00F93668"/>
    <w:rsid w:val="00F93869"/>
    <w:rsid w:val="00F9485D"/>
    <w:rsid w:val="00F95BA7"/>
    <w:rsid w:val="00F97EA3"/>
    <w:rsid w:val="00FA3D60"/>
    <w:rsid w:val="00FA6768"/>
    <w:rsid w:val="00FA6D93"/>
    <w:rsid w:val="00FB276E"/>
    <w:rsid w:val="00FB394D"/>
    <w:rsid w:val="00FB3C77"/>
    <w:rsid w:val="00FB6A52"/>
    <w:rsid w:val="00FC1222"/>
    <w:rsid w:val="00FC7682"/>
    <w:rsid w:val="00FD46A5"/>
    <w:rsid w:val="00FD6994"/>
    <w:rsid w:val="00FE115D"/>
    <w:rsid w:val="00FE68F7"/>
    <w:rsid w:val="00FF0386"/>
    <w:rsid w:val="00FF31B0"/>
    <w:rsid w:val="00FF5B11"/>
    <w:rsid w:val="00FF63C4"/>
    <w:rsid w:val="16A883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AFE32"/>
  <w15:docId w15:val="{4FDA07D7-52AD-4323-8344-033082F55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paragraph" w:styleId="Heading2">
    <w:name w:val="heading 2"/>
    <w:basedOn w:val="Normal"/>
    <w:link w:val="Heading2Char"/>
    <w:uiPriority w:val="9"/>
    <w:qFormat/>
    <w:rsid w:val="00932CAA"/>
    <w:pPr>
      <w:spacing w:before="100" w:beforeAutospacing="1" w:after="100" w:afterAutospacing="1"/>
      <w:outlineLvl w:val="1"/>
    </w:pPr>
    <w:rPr>
      <w:b/>
      <w:bCs/>
      <w:sz w:val="36"/>
      <w:szCs w:val="36"/>
      <w:lang w:val="en-GB" w:eastAsia="en-GB"/>
    </w:rPr>
  </w:style>
  <w:style w:type="paragraph" w:styleId="Heading3">
    <w:name w:val="heading 3"/>
    <w:basedOn w:val="Normal"/>
    <w:link w:val="Heading3Char"/>
    <w:uiPriority w:val="9"/>
    <w:qFormat/>
    <w:rsid w:val="00932CAA"/>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link w:val="FooterChar"/>
    <w:uiPriority w:val="99"/>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table" w:styleId="TableGrid">
    <w:name w:val="Table Grid"/>
    <w:basedOn w:val="TableNormal"/>
    <w:rsid w:val="006B2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C51375"/>
    <w:pPr>
      <w:tabs>
        <w:tab w:val="center" w:pos="4513"/>
        <w:tab w:val="right" w:pos="9026"/>
      </w:tabs>
    </w:pPr>
  </w:style>
  <w:style w:type="character" w:customStyle="1" w:styleId="HeaderChar">
    <w:name w:val="Header Char"/>
    <w:basedOn w:val="DefaultParagraphFont"/>
    <w:link w:val="Header"/>
    <w:semiHidden/>
    <w:rsid w:val="00C51375"/>
    <w:rPr>
      <w:sz w:val="24"/>
      <w:szCs w:val="24"/>
      <w:lang w:eastAsia="en-US"/>
    </w:rPr>
  </w:style>
  <w:style w:type="character" w:customStyle="1" w:styleId="FooterChar">
    <w:name w:val="Footer Char"/>
    <w:basedOn w:val="DefaultParagraphFont"/>
    <w:link w:val="Footer"/>
    <w:uiPriority w:val="99"/>
    <w:rsid w:val="00C51375"/>
    <w:rPr>
      <w:sz w:val="24"/>
      <w:szCs w:val="24"/>
      <w:lang w:eastAsia="en-US"/>
    </w:rPr>
  </w:style>
  <w:style w:type="character" w:customStyle="1" w:styleId="Heading2Char">
    <w:name w:val="Heading 2 Char"/>
    <w:basedOn w:val="DefaultParagraphFont"/>
    <w:link w:val="Heading2"/>
    <w:uiPriority w:val="9"/>
    <w:rsid w:val="00932CAA"/>
    <w:rPr>
      <w:b/>
      <w:bCs/>
      <w:sz w:val="36"/>
      <w:szCs w:val="36"/>
      <w:lang w:val="en-GB" w:eastAsia="en-GB"/>
    </w:rPr>
  </w:style>
  <w:style w:type="character" w:customStyle="1" w:styleId="Heading3Char">
    <w:name w:val="Heading 3 Char"/>
    <w:basedOn w:val="DefaultParagraphFont"/>
    <w:link w:val="Heading3"/>
    <w:uiPriority w:val="9"/>
    <w:rsid w:val="00932CAA"/>
    <w:rPr>
      <w:b/>
      <w:bCs/>
      <w:sz w:val="27"/>
      <w:szCs w:val="27"/>
      <w:lang w:val="en-GB" w:eastAsia="en-GB"/>
    </w:rPr>
  </w:style>
  <w:style w:type="paragraph" w:styleId="z-TopofForm">
    <w:name w:val="HTML Top of Form"/>
    <w:basedOn w:val="Normal"/>
    <w:next w:val="Normal"/>
    <w:link w:val="z-TopofFormChar"/>
    <w:hidden/>
    <w:uiPriority w:val="99"/>
    <w:semiHidden/>
    <w:unhideWhenUsed/>
    <w:rsid w:val="00932CAA"/>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932CAA"/>
    <w:rPr>
      <w:rFonts w:ascii="Arial"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932CAA"/>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932CAA"/>
    <w:rPr>
      <w:rFonts w:ascii="Arial" w:hAnsi="Arial" w:cs="Arial"/>
      <w:vanish/>
      <w:sz w:val="16"/>
      <w:szCs w:val="16"/>
      <w:lang w:val="en-GB" w:eastAsia="en-GB"/>
    </w:rPr>
  </w:style>
  <w:style w:type="character" w:styleId="Hyperlink">
    <w:name w:val="Hyperlink"/>
    <w:basedOn w:val="DefaultParagraphFont"/>
    <w:uiPriority w:val="99"/>
    <w:semiHidden/>
    <w:unhideWhenUsed/>
    <w:rsid w:val="00932CAA"/>
    <w:rPr>
      <w:color w:val="0000FF"/>
      <w:u w:val="single"/>
    </w:rPr>
  </w:style>
  <w:style w:type="character" w:customStyle="1" w:styleId="a8k">
    <w:name w:val="a8k"/>
    <w:basedOn w:val="DefaultParagraphFont"/>
    <w:rsid w:val="00932CAA"/>
  </w:style>
  <w:style w:type="character" w:customStyle="1" w:styleId="ykrj7b">
    <w:name w:val="ykrj7b"/>
    <w:basedOn w:val="DefaultParagraphFont"/>
    <w:rsid w:val="00932CAA"/>
  </w:style>
  <w:style w:type="character" w:customStyle="1" w:styleId="adl">
    <w:name w:val="adl"/>
    <w:basedOn w:val="DefaultParagraphFont"/>
    <w:rsid w:val="00932CAA"/>
  </w:style>
  <w:style w:type="character" w:customStyle="1" w:styleId="ho">
    <w:name w:val="ho"/>
    <w:basedOn w:val="DefaultParagraphFont"/>
    <w:rsid w:val="00932CAA"/>
  </w:style>
  <w:style w:type="character" w:customStyle="1" w:styleId="gd">
    <w:name w:val="gd"/>
    <w:basedOn w:val="DefaultParagraphFont"/>
    <w:rsid w:val="00932CAA"/>
  </w:style>
  <w:style w:type="character" w:customStyle="1" w:styleId="go">
    <w:name w:val="go"/>
    <w:basedOn w:val="DefaultParagraphFont"/>
    <w:rsid w:val="00932CAA"/>
  </w:style>
  <w:style w:type="character" w:customStyle="1" w:styleId="g3">
    <w:name w:val="g3"/>
    <w:basedOn w:val="DefaultParagraphFont"/>
    <w:rsid w:val="00932CAA"/>
  </w:style>
  <w:style w:type="character" w:customStyle="1" w:styleId="hb">
    <w:name w:val="hb"/>
    <w:basedOn w:val="DefaultParagraphFont"/>
    <w:rsid w:val="00932CAA"/>
  </w:style>
  <w:style w:type="character" w:customStyle="1" w:styleId="g2">
    <w:name w:val="g2"/>
    <w:basedOn w:val="DefaultParagraphFont"/>
    <w:rsid w:val="00932CAA"/>
  </w:style>
  <w:style w:type="character" w:customStyle="1" w:styleId="azo">
    <w:name w:val="azo"/>
    <w:basedOn w:val="DefaultParagraphFont"/>
    <w:rsid w:val="00932CAA"/>
  </w:style>
  <w:style w:type="character" w:customStyle="1" w:styleId="a3i">
    <w:name w:val="a3i"/>
    <w:basedOn w:val="DefaultParagraphFont"/>
    <w:rsid w:val="00932CAA"/>
  </w:style>
  <w:style w:type="character" w:customStyle="1" w:styleId="ams">
    <w:name w:val="ams"/>
    <w:basedOn w:val="DefaultParagraphFont"/>
    <w:rsid w:val="00932CAA"/>
  </w:style>
  <w:style w:type="character" w:customStyle="1" w:styleId="l8">
    <w:name w:val="l8"/>
    <w:basedOn w:val="DefaultParagraphFont"/>
    <w:rsid w:val="00932CAA"/>
  </w:style>
  <w:style w:type="character" w:customStyle="1" w:styleId="e">
    <w:name w:val="e"/>
    <w:basedOn w:val="DefaultParagraphFont"/>
    <w:rsid w:val="00932CAA"/>
  </w:style>
  <w:style w:type="paragraph" w:customStyle="1" w:styleId="alf-apx-apf-ape-a1j-ji">
    <w:name w:val="alf-apx-apf-ape-a1j-ji"/>
    <w:basedOn w:val="Normal"/>
    <w:rsid w:val="00932CAA"/>
    <w:pPr>
      <w:spacing w:before="100" w:beforeAutospacing="1" w:after="100" w:afterAutospacing="1"/>
    </w:pPr>
    <w:rPr>
      <w:lang w:val="en-GB" w:eastAsia="en-GB"/>
    </w:rPr>
  </w:style>
  <w:style w:type="character" w:customStyle="1" w:styleId="casenumber">
    <w:name w:val="casenumber"/>
    <w:basedOn w:val="DefaultParagraphFont"/>
    <w:rsid w:val="00DD0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2623">
      <w:bodyDiv w:val="1"/>
      <w:marLeft w:val="0"/>
      <w:marRight w:val="0"/>
      <w:marTop w:val="0"/>
      <w:marBottom w:val="0"/>
      <w:divBdr>
        <w:top w:val="none" w:sz="0" w:space="0" w:color="auto"/>
        <w:left w:val="none" w:sz="0" w:space="0" w:color="auto"/>
        <w:bottom w:val="none" w:sz="0" w:space="0" w:color="auto"/>
        <w:right w:val="none" w:sz="0" w:space="0" w:color="auto"/>
      </w:divBdr>
    </w:div>
    <w:div w:id="210579075">
      <w:bodyDiv w:val="1"/>
      <w:marLeft w:val="0"/>
      <w:marRight w:val="0"/>
      <w:marTop w:val="0"/>
      <w:marBottom w:val="0"/>
      <w:divBdr>
        <w:top w:val="none" w:sz="0" w:space="0" w:color="auto"/>
        <w:left w:val="none" w:sz="0" w:space="0" w:color="auto"/>
        <w:bottom w:val="none" w:sz="0" w:space="0" w:color="auto"/>
        <w:right w:val="none" w:sz="0" w:space="0" w:color="auto"/>
      </w:divBdr>
    </w:div>
    <w:div w:id="388384210">
      <w:bodyDiv w:val="1"/>
      <w:marLeft w:val="0"/>
      <w:marRight w:val="0"/>
      <w:marTop w:val="0"/>
      <w:marBottom w:val="0"/>
      <w:divBdr>
        <w:top w:val="none" w:sz="0" w:space="0" w:color="auto"/>
        <w:left w:val="none" w:sz="0" w:space="0" w:color="auto"/>
        <w:bottom w:val="none" w:sz="0" w:space="0" w:color="auto"/>
        <w:right w:val="none" w:sz="0" w:space="0" w:color="auto"/>
      </w:divBdr>
    </w:div>
    <w:div w:id="506671842">
      <w:bodyDiv w:val="1"/>
      <w:marLeft w:val="0"/>
      <w:marRight w:val="0"/>
      <w:marTop w:val="0"/>
      <w:marBottom w:val="0"/>
      <w:divBdr>
        <w:top w:val="none" w:sz="0" w:space="0" w:color="auto"/>
        <w:left w:val="none" w:sz="0" w:space="0" w:color="auto"/>
        <w:bottom w:val="none" w:sz="0" w:space="0" w:color="auto"/>
        <w:right w:val="none" w:sz="0" w:space="0" w:color="auto"/>
      </w:divBdr>
    </w:div>
    <w:div w:id="602956430">
      <w:bodyDiv w:val="1"/>
      <w:marLeft w:val="0"/>
      <w:marRight w:val="0"/>
      <w:marTop w:val="0"/>
      <w:marBottom w:val="0"/>
      <w:divBdr>
        <w:top w:val="none" w:sz="0" w:space="0" w:color="auto"/>
        <w:left w:val="none" w:sz="0" w:space="0" w:color="auto"/>
        <w:bottom w:val="none" w:sz="0" w:space="0" w:color="auto"/>
        <w:right w:val="none" w:sz="0" w:space="0" w:color="auto"/>
      </w:divBdr>
    </w:div>
    <w:div w:id="689069225">
      <w:bodyDiv w:val="1"/>
      <w:marLeft w:val="0"/>
      <w:marRight w:val="0"/>
      <w:marTop w:val="0"/>
      <w:marBottom w:val="0"/>
      <w:divBdr>
        <w:top w:val="none" w:sz="0" w:space="0" w:color="auto"/>
        <w:left w:val="none" w:sz="0" w:space="0" w:color="auto"/>
        <w:bottom w:val="none" w:sz="0" w:space="0" w:color="auto"/>
        <w:right w:val="none" w:sz="0" w:space="0" w:color="auto"/>
      </w:divBdr>
    </w:div>
    <w:div w:id="701590376">
      <w:bodyDiv w:val="1"/>
      <w:marLeft w:val="0"/>
      <w:marRight w:val="0"/>
      <w:marTop w:val="0"/>
      <w:marBottom w:val="0"/>
      <w:divBdr>
        <w:top w:val="none" w:sz="0" w:space="0" w:color="auto"/>
        <w:left w:val="none" w:sz="0" w:space="0" w:color="auto"/>
        <w:bottom w:val="none" w:sz="0" w:space="0" w:color="auto"/>
        <w:right w:val="none" w:sz="0" w:space="0" w:color="auto"/>
      </w:divBdr>
    </w:div>
    <w:div w:id="879438770">
      <w:bodyDiv w:val="1"/>
      <w:marLeft w:val="0"/>
      <w:marRight w:val="0"/>
      <w:marTop w:val="0"/>
      <w:marBottom w:val="0"/>
      <w:divBdr>
        <w:top w:val="none" w:sz="0" w:space="0" w:color="auto"/>
        <w:left w:val="none" w:sz="0" w:space="0" w:color="auto"/>
        <w:bottom w:val="none" w:sz="0" w:space="0" w:color="auto"/>
        <w:right w:val="none" w:sz="0" w:space="0" w:color="auto"/>
      </w:divBdr>
    </w:div>
    <w:div w:id="1008748432">
      <w:bodyDiv w:val="1"/>
      <w:marLeft w:val="0"/>
      <w:marRight w:val="0"/>
      <w:marTop w:val="0"/>
      <w:marBottom w:val="0"/>
      <w:divBdr>
        <w:top w:val="none" w:sz="0" w:space="0" w:color="auto"/>
        <w:left w:val="none" w:sz="0" w:space="0" w:color="auto"/>
        <w:bottom w:val="none" w:sz="0" w:space="0" w:color="auto"/>
        <w:right w:val="none" w:sz="0" w:space="0" w:color="auto"/>
      </w:divBdr>
    </w:div>
    <w:div w:id="1117093745">
      <w:bodyDiv w:val="1"/>
      <w:marLeft w:val="0"/>
      <w:marRight w:val="0"/>
      <w:marTop w:val="0"/>
      <w:marBottom w:val="0"/>
      <w:divBdr>
        <w:top w:val="none" w:sz="0" w:space="0" w:color="auto"/>
        <w:left w:val="none" w:sz="0" w:space="0" w:color="auto"/>
        <w:bottom w:val="none" w:sz="0" w:space="0" w:color="auto"/>
        <w:right w:val="none" w:sz="0" w:space="0" w:color="auto"/>
      </w:divBdr>
    </w:div>
    <w:div w:id="1279409552">
      <w:bodyDiv w:val="1"/>
      <w:marLeft w:val="0"/>
      <w:marRight w:val="0"/>
      <w:marTop w:val="0"/>
      <w:marBottom w:val="0"/>
      <w:divBdr>
        <w:top w:val="none" w:sz="0" w:space="0" w:color="auto"/>
        <w:left w:val="none" w:sz="0" w:space="0" w:color="auto"/>
        <w:bottom w:val="none" w:sz="0" w:space="0" w:color="auto"/>
        <w:right w:val="none" w:sz="0" w:space="0" w:color="auto"/>
      </w:divBdr>
      <w:divsChild>
        <w:div w:id="1735081685">
          <w:marLeft w:val="0"/>
          <w:marRight w:val="0"/>
          <w:marTop w:val="0"/>
          <w:marBottom w:val="0"/>
          <w:divBdr>
            <w:top w:val="none" w:sz="0" w:space="0" w:color="auto"/>
            <w:left w:val="none" w:sz="0" w:space="0" w:color="auto"/>
            <w:bottom w:val="none" w:sz="0" w:space="0" w:color="auto"/>
            <w:right w:val="none" w:sz="0" w:space="0" w:color="auto"/>
          </w:divBdr>
        </w:div>
        <w:div w:id="504519023">
          <w:marLeft w:val="0"/>
          <w:marRight w:val="0"/>
          <w:marTop w:val="0"/>
          <w:marBottom w:val="0"/>
          <w:divBdr>
            <w:top w:val="none" w:sz="0" w:space="0" w:color="auto"/>
            <w:left w:val="none" w:sz="0" w:space="0" w:color="auto"/>
            <w:bottom w:val="none" w:sz="0" w:space="0" w:color="auto"/>
            <w:right w:val="none" w:sz="0" w:space="0" w:color="auto"/>
          </w:divBdr>
        </w:div>
        <w:div w:id="1984193517">
          <w:marLeft w:val="0"/>
          <w:marRight w:val="0"/>
          <w:marTop w:val="0"/>
          <w:marBottom w:val="0"/>
          <w:divBdr>
            <w:top w:val="none" w:sz="0" w:space="0" w:color="auto"/>
            <w:left w:val="none" w:sz="0" w:space="0" w:color="auto"/>
            <w:bottom w:val="none" w:sz="0" w:space="0" w:color="auto"/>
            <w:right w:val="none" w:sz="0" w:space="0" w:color="auto"/>
          </w:divBdr>
          <w:divsChild>
            <w:div w:id="579600620">
              <w:marLeft w:val="0"/>
              <w:marRight w:val="0"/>
              <w:marTop w:val="0"/>
              <w:marBottom w:val="0"/>
              <w:divBdr>
                <w:top w:val="none" w:sz="0" w:space="0" w:color="auto"/>
                <w:left w:val="none" w:sz="0" w:space="0" w:color="auto"/>
                <w:bottom w:val="none" w:sz="0" w:space="0" w:color="auto"/>
                <w:right w:val="none" w:sz="0" w:space="0" w:color="auto"/>
              </w:divBdr>
              <w:divsChild>
                <w:div w:id="823087834">
                  <w:marLeft w:val="0"/>
                  <w:marRight w:val="0"/>
                  <w:marTop w:val="0"/>
                  <w:marBottom w:val="0"/>
                  <w:divBdr>
                    <w:top w:val="none" w:sz="0" w:space="0" w:color="auto"/>
                    <w:left w:val="none" w:sz="0" w:space="0" w:color="auto"/>
                    <w:bottom w:val="none" w:sz="0" w:space="0" w:color="auto"/>
                    <w:right w:val="none" w:sz="0" w:space="0" w:color="auto"/>
                  </w:divBdr>
                  <w:divsChild>
                    <w:div w:id="1371954374">
                      <w:marLeft w:val="0"/>
                      <w:marRight w:val="0"/>
                      <w:marTop w:val="0"/>
                      <w:marBottom w:val="0"/>
                      <w:divBdr>
                        <w:top w:val="none" w:sz="0" w:space="0" w:color="auto"/>
                        <w:left w:val="none" w:sz="0" w:space="0" w:color="auto"/>
                        <w:bottom w:val="none" w:sz="0" w:space="0" w:color="auto"/>
                        <w:right w:val="none" w:sz="0" w:space="0" w:color="auto"/>
                      </w:divBdr>
                      <w:divsChild>
                        <w:div w:id="1916352126">
                          <w:marLeft w:val="0"/>
                          <w:marRight w:val="0"/>
                          <w:marTop w:val="0"/>
                          <w:marBottom w:val="0"/>
                          <w:divBdr>
                            <w:top w:val="none" w:sz="0" w:space="0" w:color="auto"/>
                            <w:left w:val="none" w:sz="0" w:space="0" w:color="auto"/>
                            <w:bottom w:val="none" w:sz="0" w:space="0" w:color="auto"/>
                            <w:right w:val="none" w:sz="0" w:space="0" w:color="auto"/>
                          </w:divBdr>
                          <w:divsChild>
                            <w:div w:id="591666197">
                              <w:marLeft w:val="0"/>
                              <w:marRight w:val="0"/>
                              <w:marTop w:val="0"/>
                              <w:marBottom w:val="0"/>
                              <w:divBdr>
                                <w:top w:val="none" w:sz="0" w:space="0" w:color="auto"/>
                                <w:left w:val="none" w:sz="0" w:space="0" w:color="auto"/>
                                <w:bottom w:val="none" w:sz="0" w:space="0" w:color="auto"/>
                                <w:right w:val="none" w:sz="0" w:space="0" w:color="auto"/>
                              </w:divBdr>
                            </w:div>
                          </w:divsChild>
                        </w:div>
                        <w:div w:id="1575773513">
                          <w:marLeft w:val="0"/>
                          <w:marRight w:val="0"/>
                          <w:marTop w:val="0"/>
                          <w:marBottom w:val="0"/>
                          <w:divBdr>
                            <w:top w:val="none" w:sz="0" w:space="0" w:color="auto"/>
                            <w:left w:val="none" w:sz="0" w:space="0" w:color="auto"/>
                            <w:bottom w:val="none" w:sz="0" w:space="0" w:color="auto"/>
                            <w:right w:val="none" w:sz="0" w:space="0" w:color="auto"/>
                          </w:divBdr>
                          <w:divsChild>
                            <w:div w:id="1676110104">
                              <w:marLeft w:val="0"/>
                              <w:marRight w:val="0"/>
                              <w:marTop w:val="0"/>
                              <w:marBottom w:val="0"/>
                              <w:divBdr>
                                <w:top w:val="none" w:sz="0" w:space="0" w:color="auto"/>
                                <w:left w:val="none" w:sz="0" w:space="0" w:color="auto"/>
                                <w:bottom w:val="none" w:sz="0" w:space="0" w:color="auto"/>
                                <w:right w:val="none" w:sz="0" w:space="0" w:color="auto"/>
                              </w:divBdr>
                              <w:divsChild>
                                <w:div w:id="1293710347">
                                  <w:marLeft w:val="0"/>
                                  <w:marRight w:val="0"/>
                                  <w:marTop w:val="0"/>
                                  <w:marBottom w:val="0"/>
                                  <w:divBdr>
                                    <w:top w:val="none" w:sz="0" w:space="0" w:color="auto"/>
                                    <w:left w:val="none" w:sz="0" w:space="0" w:color="auto"/>
                                    <w:bottom w:val="none" w:sz="0" w:space="0" w:color="auto"/>
                                    <w:right w:val="none" w:sz="0" w:space="0" w:color="auto"/>
                                  </w:divBdr>
                                  <w:divsChild>
                                    <w:div w:id="698120633">
                                      <w:marLeft w:val="0"/>
                                      <w:marRight w:val="0"/>
                                      <w:marTop w:val="0"/>
                                      <w:marBottom w:val="0"/>
                                      <w:divBdr>
                                        <w:top w:val="none" w:sz="0" w:space="0" w:color="auto"/>
                                        <w:left w:val="none" w:sz="0" w:space="0" w:color="auto"/>
                                        <w:bottom w:val="none" w:sz="0" w:space="0" w:color="auto"/>
                                        <w:right w:val="none" w:sz="0" w:space="0" w:color="auto"/>
                                      </w:divBdr>
                                      <w:divsChild>
                                        <w:div w:id="1865090289">
                                          <w:marLeft w:val="0"/>
                                          <w:marRight w:val="0"/>
                                          <w:marTop w:val="0"/>
                                          <w:marBottom w:val="0"/>
                                          <w:divBdr>
                                            <w:top w:val="none" w:sz="0" w:space="0" w:color="auto"/>
                                            <w:left w:val="none" w:sz="0" w:space="0" w:color="auto"/>
                                            <w:bottom w:val="none" w:sz="0" w:space="0" w:color="auto"/>
                                            <w:right w:val="none" w:sz="0" w:space="0" w:color="auto"/>
                                          </w:divBdr>
                                          <w:divsChild>
                                            <w:div w:id="567157331">
                                              <w:marLeft w:val="0"/>
                                              <w:marRight w:val="0"/>
                                              <w:marTop w:val="0"/>
                                              <w:marBottom w:val="0"/>
                                              <w:divBdr>
                                                <w:top w:val="none" w:sz="0" w:space="0" w:color="auto"/>
                                                <w:left w:val="none" w:sz="0" w:space="0" w:color="auto"/>
                                                <w:bottom w:val="none" w:sz="0" w:space="0" w:color="auto"/>
                                                <w:right w:val="none" w:sz="0" w:space="0" w:color="auto"/>
                                              </w:divBdr>
                                              <w:divsChild>
                                                <w:div w:id="1702317179">
                                                  <w:marLeft w:val="0"/>
                                                  <w:marRight w:val="0"/>
                                                  <w:marTop w:val="0"/>
                                                  <w:marBottom w:val="0"/>
                                                  <w:divBdr>
                                                    <w:top w:val="none" w:sz="0" w:space="0" w:color="auto"/>
                                                    <w:left w:val="none" w:sz="0" w:space="0" w:color="auto"/>
                                                    <w:bottom w:val="none" w:sz="0" w:space="0" w:color="auto"/>
                                                    <w:right w:val="none" w:sz="0" w:space="0" w:color="auto"/>
                                                  </w:divBdr>
                                                  <w:divsChild>
                                                    <w:div w:id="70856887">
                                                      <w:marLeft w:val="0"/>
                                                      <w:marRight w:val="0"/>
                                                      <w:marTop w:val="0"/>
                                                      <w:marBottom w:val="0"/>
                                                      <w:divBdr>
                                                        <w:top w:val="none" w:sz="0" w:space="0" w:color="auto"/>
                                                        <w:left w:val="none" w:sz="0" w:space="0" w:color="auto"/>
                                                        <w:bottom w:val="none" w:sz="0" w:space="0" w:color="auto"/>
                                                        <w:right w:val="none" w:sz="0" w:space="0" w:color="auto"/>
                                                      </w:divBdr>
                                                      <w:divsChild>
                                                        <w:div w:id="1087001309">
                                                          <w:marLeft w:val="0"/>
                                                          <w:marRight w:val="0"/>
                                                          <w:marTop w:val="0"/>
                                                          <w:marBottom w:val="0"/>
                                                          <w:divBdr>
                                                            <w:top w:val="none" w:sz="0" w:space="0" w:color="auto"/>
                                                            <w:left w:val="none" w:sz="0" w:space="0" w:color="auto"/>
                                                            <w:bottom w:val="none" w:sz="0" w:space="0" w:color="auto"/>
                                                            <w:right w:val="none" w:sz="0" w:space="0" w:color="auto"/>
                                                          </w:divBdr>
                                                          <w:divsChild>
                                                            <w:div w:id="64809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21035779">
          <w:marLeft w:val="0"/>
          <w:marRight w:val="0"/>
          <w:marTop w:val="0"/>
          <w:marBottom w:val="0"/>
          <w:divBdr>
            <w:top w:val="none" w:sz="0" w:space="0" w:color="auto"/>
            <w:left w:val="none" w:sz="0" w:space="0" w:color="auto"/>
            <w:bottom w:val="none" w:sz="0" w:space="0" w:color="auto"/>
            <w:right w:val="none" w:sz="0" w:space="0" w:color="auto"/>
          </w:divBdr>
        </w:div>
        <w:div w:id="2060281336">
          <w:marLeft w:val="0"/>
          <w:marRight w:val="0"/>
          <w:marTop w:val="0"/>
          <w:marBottom w:val="0"/>
          <w:divBdr>
            <w:top w:val="none" w:sz="0" w:space="0" w:color="auto"/>
            <w:left w:val="none" w:sz="0" w:space="0" w:color="auto"/>
            <w:bottom w:val="none" w:sz="0" w:space="0" w:color="auto"/>
            <w:right w:val="none" w:sz="0" w:space="0" w:color="auto"/>
          </w:divBdr>
          <w:divsChild>
            <w:div w:id="667171490">
              <w:marLeft w:val="0"/>
              <w:marRight w:val="0"/>
              <w:marTop w:val="0"/>
              <w:marBottom w:val="0"/>
              <w:divBdr>
                <w:top w:val="none" w:sz="0" w:space="0" w:color="auto"/>
                <w:left w:val="none" w:sz="0" w:space="0" w:color="auto"/>
                <w:bottom w:val="none" w:sz="0" w:space="0" w:color="auto"/>
                <w:right w:val="none" w:sz="0" w:space="0" w:color="auto"/>
              </w:divBdr>
              <w:divsChild>
                <w:div w:id="139468279">
                  <w:marLeft w:val="0"/>
                  <w:marRight w:val="0"/>
                  <w:marTop w:val="0"/>
                  <w:marBottom w:val="0"/>
                  <w:divBdr>
                    <w:top w:val="none" w:sz="0" w:space="0" w:color="auto"/>
                    <w:left w:val="none" w:sz="0" w:space="0" w:color="auto"/>
                    <w:bottom w:val="none" w:sz="0" w:space="0" w:color="auto"/>
                    <w:right w:val="none" w:sz="0" w:space="0" w:color="auto"/>
                  </w:divBdr>
                  <w:divsChild>
                    <w:div w:id="1525054653">
                      <w:marLeft w:val="0"/>
                      <w:marRight w:val="0"/>
                      <w:marTop w:val="0"/>
                      <w:marBottom w:val="0"/>
                      <w:divBdr>
                        <w:top w:val="none" w:sz="0" w:space="0" w:color="auto"/>
                        <w:left w:val="none" w:sz="0" w:space="0" w:color="auto"/>
                        <w:bottom w:val="none" w:sz="0" w:space="0" w:color="auto"/>
                        <w:right w:val="none" w:sz="0" w:space="0" w:color="auto"/>
                      </w:divBdr>
                      <w:divsChild>
                        <w:div w:id="1019241808">
                          <w:marLeft w:val="0"/>
                          <w:marRight w:val="0"/>
                          <w:marTop w:val="0"/>
                          <w:marBottom w:val="0"/>
                          <w:divBdr>
                            <w:top w:val="none" w:sz="0" w:space="0" w:color="auto"/>
                            <w:left w:val="none" w:sz="0" w:space="0" w:color="auto"/>
                            <w:bottom w:val="none" w:sz="0" w:space="0" w:color="auto"/>
                            <w:right w:val="none" w:sz="0" w:space="0" w:color="auto"/>
                          </w:divBdr>
                          <w:divsChild>
                            <w:div w:id="5545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52960">
          <w:marLeft w:val="0"/>
          <w:marRight w:val="0"/>
          <w:marTop w:val="0"/>
          <w:marBottom w:val="0"/>
          <w:divBdr>
            <w:top w:val="none" w:sz="0" w:space="0" w:color="auto"/>
            <w:left w:val="none" w:sz="0" w:space="0" w:color="auto"/>
            <w:bottom w:val="none" w:sz="0" w:space="0" w:color="auto"/>
            <w:right w:val="none" w:sz="0" w:space="0" w:color="auto"/>
          </w:divBdr>
          <w:divsChild>
            <w:div w:id="1825312285">
              <w:marLeft w:val="0"/>
              <w:marRight w:val="0"/>
              <w:marTop w:val="0"/>
              <w:marBottom w:val="0"/>
              <w:divBdr>
                <w:top w:val="none" w:sz="0" w:space="0" w:color="auto"/>
                <w:left w:val="none" w:sz="0" w:space="0" w:color="auto"/>
                <w:bottom w:val="none" w:sz="0" w:space="0" w:color="auto"/>
                <w:right w:val="none" w:sz="0" w:space="0" w:color="auto"/>
              </w:divBdr>
              <w:divsChild>
                <w:div w:id="1630282454">
                  <w:marLeft w:val="0"/>
                  <w:marRight w:val="0"/>
                  <w:marTop w:val="0"/>
                  <w:marBottom w:val="0"/>
                  <w:divBdr>
                    <w:top w:val="none" w:sz="0" w:space="0" w:color="auto"/>
                    <w:left w:val="none" w:sz="0" w:space="0" w:color="auto"/>
                    <w:bottom w:val="none" w:sz="0" w:space="0" w:color="auto"/>
                    <w:right w:val="none" w:sz="0" w:space="0" w:color="auto"/>
                  </w:divBdr>
                  <w:divsChild>
                    <w:div w:id="1587111806">
                      <w:marLeft w:val="0"/>
                      <w:marRight w:val="0"/>
                      <w:marTop w:val="0"/>
                      <w:marBottom w:val="0"/>
                      <w:divBdr>
                        <w:top w:val="none" w:sz="0" w:space="0" w:color="auto"/>
                        <w:left w:val="none" w:sz="0" w:space="0" w:color="auto"/>
                        <w:bottom w:val="none" w:sz="0" w:space="0" w:color="auto"/>
                        <w:right w:val="none" w:sz="0" w:space="0" w:color="auto"/>
                      </w:divBdr>
                      <w:divsChild>
                        <w:div w:id="1313438928">
                          <w:marLeft w:val="0"/>
                          <w:marRight w:val="0"/>
                          <w:marTop w:val="0"/>
                          <w:marBottom w:val="0"/>
                          <w:divBdr>
                            <w:top w:val="none" w:sz="0" w:space="0" w:color="auto"/>
                            <w:left w:val="none" w:sz="0" w:space="0" w:color="auto"/>
                            <w:bottom w:val="none" w:sz="0" w:space="0" w:color="auto"/>
                            <w:right w:val="none" w:sz="0" w:space="0" w:color="auto"/>
                          </w:divBdr>
                          <w:divsChild>
                            <w:div w:id="1324511956">
                              <w:marLeft w:val="0"/>
                              <w:marRight w:val="0"/>
                              <w:marTop w:val="0"/>
                              <w:marBottom w:val="0"/>
                              <w:divBdr>
                                <w:top w:val="none" w:sz="0" w:space="0" w:color="auto"/>
                                <w:left w:val="none" w:sz="0" w:space="0" w:color="auto"/>
                                <w:bottom w:val="none" w:sz="0" w:space="0" w:color="auto"/>
                                <w:right w:val="none" w:sz="0" w:space="0" w:color="auto"/>
                              </w:divBdr>
                              <w:divsChild>
                                <w:div w:id="388771668">
                                  <w:marLeft w:val="0"/>
                                  <w:marRight w:val="0"/>
                                  <w:marTop w:val="0"/>
                                  <w:marBottom w:val="0"/>
                                  <w:divBdr>
                                    <w:top w:val="none" w:sz="0" w:space="0" w:color="auto"/>
                                    <w:left w:val="none" w:sz="0" w:space="0" w:color="auto"/>
                                    <w:bottom w:val="none" w:sz="0" w:space="0" w:color="auto"/>
                                    <w:right w:val="none" w:sz="0" w:space="0" w:color="auto"/>
                                  </w:divBdr>
                                  <w:divsChild>
                                    <w:div w:id="19696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2110">
          <w:marLeft w:val="0"/>
          <w:marRight w:val="0"/>
          <w:marTop w:val="0"/>
          <w:marBottom w:val="0"/>
          <w:divBdr>
            <w:top w:val="none" w:sz="0" w:space="0" w:color="auto"/>
            <w:left w:val="none" w:sz="0" w:space="0" w:color="auto"/>
            <w:bottom w:val="none" w:sz="0" w:space="0" w:color="auto"/>
            <w:right w:val="none" w:sz="0" w:space="0" w:color="auto"/>
          </w:divBdr>
          <w:divsChild>
            <w:div w:id="366296042">
              <w:marLeft w:val="0"/>
              <w:marRight w:val="0"/>
              <w:marTop w:val="0"/>
              <w:marBottom w:val="0"/>
              <w:divBdr>
                <w:top w:val="none" w:sz="0" w:space="0" w:color="auto"/>
                <w:left w:val="none" w:sz="0" w:space="0" w:color="auto"/>
                <w:bottom w:val="none" w:sz="0" w:space="0" w:color="auto"/>
                <w:right w:val="none" w:sz="0" w:space="0" w:color="auto"/>
              </w:divBdr>
              <w:divsChild>
                <w:div w:id="10422043">
                  <w:marLeft w:val="0"/>
                  <w:marRight w:val="0"/>
                  <w:marTop w:val="0"/>
                  <w:marBottom w:val="0"/>
                  <w:divBdr>
                    <w:top w:val="none" w:sz="0" w:space="0" w:color="auto"/>
                    <w:left w:val="none" w:sz="0" w:space="0" w:color="auto"/>
                    <w:bottom w:val="none" w:sz="0" w:space="0" w:color="auto"/>
                    <w:right w:val="none" w:sz="0" w:space="0" w:color="auto"/>
                  </w:divBdr>
                  <w:divsChild>
                    <w:div w:id="2145851851">
                      <w:marLeft w:val="0"/>
                      <w:marRight w:val="0"/>
                      <w:marTop w:val="0"/>
                      <w:marBottom w:val="0"/>
                      <w:divBdr>
                        <w:top w:val="none" w:sz="0" w:space="0" w:color="auto"/>
                        <w:left w:val="none" w:sz="0" w:space="0" w:color="auto"/>
                        <w:bottom w:val="none" w:sz="0" w:space="0" w:color="auto"/>
                        <w:right w:val="none" w:sz="0" w:space="0" w:color="auto"/>
                      </w:divBdr>
                      <w:divsChild>
                        <w:div w:id="32002541">
                          <w:marLeft w:val="0"/>
                          <w:marRight w:val="0"/>
                          <w:marTop w:val="0"/>
                          <w:marBottom w:val="0"/>
                          <w:divBdr>
                            <w:top w:val="none" w:sz="0" w:space="0" w:color="auto"/>
                            <w:left w:val="none" w:sz="0" w:space="0" w:color="auto"/>
                            <w:bottom w:val="none" w:sz="0" w:space="0" w:color="auto"/>
                            <w:right w:val="none" w:sz="0" w:space="0" w:color="auto"/>
                          </w:divBdr>
                          <w:divsChild>
                            <w:div w:id="919751920">
                              <w:marLeft w:val="0"/>
                              <w:marRight w:val="0"/>
                              <w:marTop w:val="0"/>
                              <w:marBottom w:val="0"/>
                              <w:divBdr>
                                <w:top w:val="none" w:sz="0" w:space="0" w:color="auto"/>
                                <w:left w:val="none" w:sz="0" w:space="0" w:color="auto"/>
                                <w:bottom w:val="none" w:sz="0" w:space="0" w:color="auto"/>
                                <w:right w:val="none" w:sz="0" w:space="0" w:color="auto"/>
                              </w:divBdr>
                              <w:divsChild>
                                <w:div w:id="1777215058">
                                  <w:marLeft w:val="0"/>
                                  <w:marRight w:val="0"/>
                                  <w:marTop w:val="0"/>
                                  <w:marBottom w:val="0"/>
                                  <w:divBdr>
                                    <w:top w:val="none" w:sz="0" w:space="0" w:color="auto"/>
                                    <w:left w:val="none" w:sz="0" w:space="0" w:color="auto"/>
                                    <w:bottom w:val="none" w:sz="0" w:space="0" w:color="auto"/>
                                    <w:right w:val="none" w:sz="0" w:space="0" w:color="auto"/>
                                  </w:divBdr>
                                  <w:divsChild>
                                    <w:div w:id="272595089">
                                      <w:marLeft w:val="0"/>
                                      <w:marRight w:val="0"/>
                                      <w:marTop w:val="0"/>
                                      <w:marBottom w:val="0"/>
                                      <w:divBdr>
                                        <w:top w:val="none" w:sz="0" w:space="0" w:color="auto"/>
                                        <w:left w:val="none" w:sz="0" w:space="0" w:color="auto"/>
                                        <w:bottom w:val="none" w:sz="0" w:space="0" w:color="auto"/>
                                        <w:right w:val="none" w:sz="0" w:space="0" w:color="auto"/>
                                      </w:divBdr>
                                      <w:divsChild>
                                        <w:div w:id="602301917">
                                          <w:marLeft w:val="0"/>
                                          <w:marRight w:val="0"/>
                                          <w:marTop w:val="0"/>
                                          <w:marBottom w:val="0"/>
                                          <w:divBdr>
                                            <w:top w:val="none" w:sz="0" w:space="0" w:color="auto"/>
                                            <w:left w:val="none" w:sz="0" w:space="0" w:color="auto"/>
                                            <w:bottom w:val="none" w:sz="0" w:space="0" w:color="auto"/>
                                            <w:right w:val="none" w:sz="0" w:space="0" w:color="auto"/>
                                          </w:divBdr>
                                          <w:divsChild>
                                            <w:div w:id="207449053">
                                              <w:marLeft w:val="0"/>
                                              <w:marRight w:val="0"/>
                                              <w:marTop w:val="0"/>
                                              <w:marBottom w:val="0"/>
                                              <w:divBdr>
                                                <w:top w:val="none" w:sz="0" w:space="0" w:color="auto"/>
                                                <w:left w:val="none" w:sz="0" w:space="0" w:color="auto"/>
                                                <w:bottom w:val="none" w:sz="0" w:space="0" w:color="auto"/>
                                                <w:right w:val="none" w:sz="0" w:space="0" w:color="auto"/>
                                              </w:divBdr>
                                            </w:div>
                                          </w:divsChild>
                                        </w:div>
                                        <w:div w:id="1985550238">
                                          <w:marLeft w:val="0"/>
                                          <w:marRight w:val="0"/>
                                          <w:marTop w:val="0"/>
                                          <w:marBottom w:val="0"/>
                                          <w:divBdr>
                                            <w:top w:val="none" w:sz="0" w:space="0" w:color="auto"/>
                                            <w:left w:val="none" w:sz="0" w:space="0" w:color="auto"/>
                                            <w:bottom w:val="none" w:sz="0" w:space="0" w:color="auto"/>
                                            <w:right w:val="none" w:sz="0" w:space="0" w:color="auto"/>
                                          </w:divBdr>
                                          <w:divsChild>
                                            <w:div w:id="179748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726911">
                                      <w:marLeft w:val="0"/>
                                      <w:marRight w:val="0"/>
                                      <w:marTop w:val="0"/>
                                      <w:marBottom w:val="0"/>
                                      <w:divBdr>
                                        <w:top w:val="none" w:sz="0" w:space="0" w:color="auto"/>
                                        <w:left w:val="none" w:sz="0" w:space="0" w:color="auto"/>
                                        <w:bottom w:val="none" w:sz="0" w:space="0" w:color="auto"/>
                                        <w:right w:val="none" w:sz="0" w:space="0" w:color="auto"/>
                                      </w:divBdr>
                                      <w:divsChild>
                                        <w:div w:id="1651902398">
                                          <w:marLeft w:val="0"/>
                                          <w:marRight w:val="0"/>
                                          <w:marTop w:val="0"/>
                                          <w:marBottom w:val="0"/>
                                          <w:divBdr>
                                            <w:top w:val="none" w:sz="0" w:space="0" w:color="auto"/>
                                            <w:left w:val="none" w:sz="0" w:space="0" w:color="auto"/>
                                            <w:bottom w:val="none" w:sz="0" w:space="0" w:color="auto"/>
                                            <w:right w:val="none" w:sz="0" w:space="0" w:color="auto"/>
                                          </w:divBdr>
                                          <w:divsChild>
                                            <w:div w:id="21967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099484">
                              <w:marLeft w:val="0"/>
                              <w:marRight w:val="0"/>
                              <w:marTop w:val="0"/>
                              <w:marBottom w:val="0"/>
                              <w:divBdr>
                                <w:top w:val="none" w:sz="0" w:space="0" w:color="auto"/>
                                <w:left w:val="none" w:sz="0" w:space="0" w:color="auto"/>
                                <w:bottom w:val="none" w:sz="0" w:space="0" w:color="auto"/>
                                <w:right w:val="none" w:sz="0" w:space="0" w:color="auto"/>
                              </w:divBdr>
                              <w:divsChild>
                                <w:div w:id="949245802">
                                  <w:marLeft w:val="0"/>
                                  <w:marRight w:val="0"/>
                                  <w:marTop w:val="0"/>
                                  <w:marBottom w:val="0"/>
                                  <w:divBdr>
                                    <w:top w:val="none" w:sz="0" w:space="0" w:color="auto"/>
                                    <w:left w:val="none" w:sz="0" w:space="0" w:color="auto"/>
                                    <w:bottom w:val="none" w:sz="0" w:space="0" w:color="auto"/>
                                    <w:right w:val="none" w:sz="0" w:space="0" w:color="auto"/>
                                  </w:divBdr>
                                  <w:divsChild>
                                    <w:div w:id="90892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386">
          <w:marLeft w:val="0"/>
          <w:marRight w:val="0"/>
          <w:marTop w:val="0"/>
          <w:marBottom w:val="0"/>
          <w:divBdr>
            <w:top w:val="none" w:sz="0" w:space="0" w:color="auto"/>
            <w:left w:val="none" w:sz="0" w:space="0" w:color="auto"/>
            <w:bottom w:val="none" w:sz="0" w:space="0" w:color="auto"/>
            <w:right w:val="none" w:sz="0" w:space="0" w:color="auto"/>
          </w:divBdr>
          <w:divsChild>
            <w:div w:id="357700159">
              <w:marLeft w:val="0"/>
              <w:marRight w:val="0"/>
              <w:marTop w:val="0"/>
              <w:marBottom w:val="0"/>
              <w:divBdr>
                <w:top w:val="none" w:sz="0" w:space="0" w:color="auto"/>
                <w:left w:val="none" w:sz="0" w:space="0" w:color="auto"/>
                <w:bottom w:val="none" w:sz="0" w:space="0" w:color="auto"/>
                <w:right w:val="none" w:sz="0" w:space="0" w:color="auto"/>
              </w:divBdr>
              <w:divsChild>
                <w:div w:id="218395727">
                  <w:marLeft w:val="0"/>
                  <w:marRight w:val="0"/>
                  <w:marTop w:val="0"/>
                  <w:marBottom w:val="0"/>
                  <w:divBdr>
                    <w:top w:val="none" w:sz="0" w:space="0" w:color="auto"/>
                    <w:left w:val="none" w:sz="0" w:space="0" w:color="auto"/>
                    <w:bottom w:val="none" w:sz="0" w:space="0" w:color="auto"/>
                    <w:right w:val="none" w:sz="0" w:space="0" w:color="auto"/>
                  </w:divBdr>
                  <w:divsChild>
                    <w:div w:id="271666428">
                      <w:marLeft w:val="0"/>
                      <w:marRight w:val="0"/>
                      <w:marTop w:val="0"/>
                      <w:marBottom w:val="0"/>
                      <w:divBdr>
                        <w:top w:val="none" w:sz="0" w:space="0" w:color="auto"/>
                        <w:left w:val="none" w:sz="0" w:space="0" w:color="auto"/>
                        <w:bottom w:val="none" w:sz="0" w:space="0" w:color="auto"/>
                        <w:right w:val="none" w:sz="0" w:space="0" w:color="auto"/>
                      </w:divBdr>
                      <w:divsChild>
                        <w:div w:id="1224751232">
                          <w:marLeft w:val="0"/>
                          <w:marRight w:val="0"/>
                          <w:marTop w:val="0"/>
                          <w:marBottom w:val="0"/>
                          <w:divBdr>
                            <w:top w:val="none" w:sz="0" w:space="0" w:color="auto"/>
                            <w:left w:val="none" w:sz="0" w:space="0" w:color="auto"/>
                            <w:bottom w:val="none" w:sz="0" w:space="0" w:color="auto"/>
                            <w:right w:val="none" w:sz="0" w:space="0" w:color="auto"/>
                          </w:divBdr>
                          <w:divsChild>
                            <w:div w:id="112473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74904">
          <w:marLeft w:val="0"/>
          <w:marRight w:val="0"/>
          <w:marTop w:val="0"/>
          <w:marBottom w:val="0"/>
          <w:divBdr>
            <w:top w:val="none" w:sz="0" w:space="0" w:color="auto"/>
            <w:left w:val="none" w:sz="0" w:space="0" w:color="auto"/>
            <w:bottom w:val="none" w:sz="0" w:space="0" w:color="auto"/>
            <w:right w:val="none" w:sz="0" w:space="0" w:color="auto"/>
          </w:divBdr>
          <w:divsChild>
            <w:div w:id="459954908">
              <w:marLeft w:val="0"/>
              <w:marRight w:val="0"/>
              <w:marTop w:val="0"/>
              <w:marBottom w:val="0"/>
              <w:divBdr>
                <w:top w:val="none" w:sz="0" w:space="0" w:color="auto"/>
                <w:left w:val="none" w:sz="0" w:space="0" w:color="auto"/>
                <w:bottom w:val="none" w:sz="0" w:space="0" w:color="auto"/>
                <w:right w:val="none" w:sz="0" w:space="0" w:color="auto"/>
              </w:divBdr>
              <w:divsChild>
                <w:div w:id="2104254348">
                  <w:marLeft w:val="0"/>
                  <w:marRight w:val="0"/>
                  <w:marTop w:val="0"/>
                  <w:marBottom w:val="0"/>
                  <w:divBdr>
                    <w:top w:val="none" w:sz="0" w:space="0" w:color="auto"/>
                    <w:left w:val="none" w:sz="0" w:space="0" w:color="auto"/>
                    <w:bottom w:val="none" w:sz="0" w:space="0" w:color="auto"/>
                    <w:right w:val="none" w:sz="0" w:space="0" w:color="auto"/>
                  </w:divBdr>
                  <w:divsChild>
                    <w:div w:id="1062754600">
                      <w:marLeft w:val="0"/>
                      <w:marRight w:val="0"/>
                      <w:marTop w:val="0"/>
                      <w:marBottom w:val="0"/>
                      <w:divBdr>
                        <w:top w:val="none" w:sz="0" w:space="0" w:color="auto"/>
                        <w:left w:val="none" w:sz="0" w:space="0" w:color="auto"/>
                        <w:bottom w:val="none" w:sz="0" w:space="0" w:color="auto"/>
                        <w:right w:val="none" w:sz="0" w:space="0" w:color="auto"/>
                      </w:divBdr>
                      <w:divsChild>
                        <w:div w:id="996688358">
                          <w:marLeft w:val="0"/>
                          <w:marRight w:val="0"/>
                          <w:marTop w:val="0"/>
                          <w:marBottom w:val="0"/>
                          <w:divBdr>
                            <w:top w:val="none" w:sz="0" w:space="0" w:color="auto"/>
                            <w:left w:val="none" w:sz="0" w:space="0" w:color="auto"/>
                            <w:bottom w:val="none" w:sz="0" w:space="0" w:color="auto"/>
                            <w:right w:val="none" w:sz="0" w:space="0" w:color="auto"/>
                          </w:divBdr>
                          <w:divsChild>
                            <w:div w:id="16779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072785">
          <w:marLeft w:val="0"/>
          <w:marRight w:val="0"/>
          <w:marTop w:val="0"/>
          <w:marBottom w:val="0"/>
          <w:divBdr>
            <w:top w:val="none" w:sz="0" w:space="0" w:color="auto"/>
            <w:left w:val="none" w:sz="0" w:space="0" w:color="auto"/>
            <w:bottom w:val="none" w:sz="0" w:space="0" w:color="auto"/>
            <w:right w:val="none" w:sz="0" w:space="0" w:color="auto"/>
          </w:divBdr>
          <w:divsChild>
            <w:div w:id="1095055662">
              <w:marLeft w:val="0"/>
              <w:marRight w:val="0"/>
              <w:marTop w:val="0"/>
              <w:marBottom w:val="0"/>
              <w:divBdr>
                <w:top w:val="none" w:sz="0" w:space="0" w:color="auto"/>
                <w:left w:val="none" w:sz="0" w:space="0" w:color="auto"/>
                <w:bottom w:val="none" w:sz="0" w:space="0" w:color="auto"/>
                <w:right w:val="none" w:sz="0" w:space="0" w:color="auto"/>
              </w:divBdr>
              <w:divsChild>
                <w:div w:id="990334282">
                  <w:marLeft w:val="0"/>
                  <w:marRight w:val="0"/>
                  <w:marTop w:val="0"/>
                  <w:marBottom w:val="0"/>
                  <w:divBdr>
                    <w:top w:val="none" w:sz="0" w:space="0" w:color="auto"/>
                    <w:left w:val="none" w:sz="0" w:space="0" w:color="auto"/>
                    <w:bottom w:val="none" w:sz="0" w:space="0" w:color="auto"/>
                    <w:right w:val="none" w:sz="0" w:space="0" w:color="auto"/>
                  </w:divBdr>
                  <w:divsChild>
                    <w:div w:id="42573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94405">
          <w:marLeft w:val="0"/>
          <w:marRight w:val="0"/>
          <w:marTop w:val="0"/>
          <w:marBottom w:val="0"/>
          <w:divBdr>
            <w:top w:val="none" w:sz="0" w:space="0" w:color="auto"/>
            <w:left w:val="none" w:sz="0" w:space="0" w:color="auto"/>
            <w:bottom w:val="none" w:sz="0" w:space="0" w:color="auto"/>
            <w:right w:val="none" w:sz="0" w:space="0" w:color="auto"/>
          </w:divBdr>
          <w:divsChild>
            <w:div w:id="699938909">
              <w:marLeft w:val="0"/>
              <w:marRight w:val="0"/>
              <w:marTop w:val="0"/>
              <w:marBottom w:val="0"/>
              <w:divBdr>
                <w:top w:val="none" w:sz="0" w:space="0" w:color="auto"/>
                <w:left w:val="none" w:sz="0" w:space="0" w:color="auto"/>
                <w:bottom w:val="none" w:sz="0" w:space="0" w:color="auto"/>
                <w:right w:val="none" w:sz="0" w:space="0" w:color="auto"/>
              </w:divBdr>
              <w:divsChild>
                <w:div w:id="1901014864">
                  <w:marLeft w:val="0"/>
                  <w:marRight w:val="0"/>
                  <w:marTop w:val="0"/>
                  <w:marBottom w:val="0"/>
                  <w:divBdr>
                    <w:top w:val="none" w:sz="0" w:space="0" w:color="auto"/>
                    <w:left w:val="none" w:sz="0" w:space="0" w:color="auto"/>
                    <w:bottom w:val="none" w:sz="0" w:space="0" w:color="auto"/>
                    <w:right w:val="none" w:sz="0" w:space="0" w:color="auto"/>
                  </w:divBdr>
                  <w:divsChild>
                    <w:div w:id="2118595300">
                      <w:marLeft w:val="0"/>
                      <w:marRight w:val="0"/>
                      <w:marTop w:val="0"/>
                      <w:marBottom w:val="0"/>
                      <w:divBdr>
                        <w:top w:val="none" w:sz="0" w:space="0" w:color="auto"/>
                        <w:left w:val="none" w:sz="0" w:space="0" w:color="auto"/>
                        <w:bottom w:val="none" w:sz="0" w:space="0" w:color="auto"/>
                        <w:right w:val="none" w:sz="0" w:space="0" w:color="auto"/>
                      </w:divBdr>
                      <w:divsChild>
                        <w:div w:id="1098328350">
                          <w:marLeft w:val="0"/>
                          <w:marRight w:val="0"/>
                          <w:marTop w:val="0"/>
                          <w:marBottom w:val="0"/>
                          <w:divBdr>
                            <w:top w:val="none" w:sz="0" w:space="0" w:color="auto"/>
                            <w:left w:val="none" w:sz="0" w:space="0" w:color="auto"/>
                            <w:bottom w:val="none" w:sz="0" w:space="0" w:color="auto"/>
                            <w:right w:val="none" w:sz="0" w:space="0" w:color="auto"/>
                          </w:divBdr>
                          <w:divsChild>
                            <w:div w:id="1253852266">
                              <w:marLeft w:val="0"/>
                              <w:marRight w:val="0"/>
                              <w:marTop w:val="0"/>
                              <w:marBottom w:val="0"/>
                              <w:divBdr>
                                <w:top w:val="none" w:sz="0" w:space="0" w:color="auto"/>
                                <w:left w:val="none" w:sz="0" w:space="0" w:color="auto"/>
                                <w:bottom w:val="none" w:sz="0" w:space="0" w:color="auto"/>
                                <w:right w:val="none" w:sz="0" w:space="0" w:color="auto"/>
                              </w:divBdr>
                              <w:divsChild>
                                <w:div w:id="682781045">
                                  <w:marLeft w:val="0"/>
                                  <w:marRight w:val="0"/>
                                  <w:marTop w:val="0"/>
                                  <w:marBottom w:val="0"/>
                                  <w:divBdr>
                                    <w:top w:val="none" w:sz="0" w:space="0" w:color="auto"/>
                                    <w:left w:val="none" w:sz="0" w:space="0" w:color="auto"/>
                                    <w:bottom w:val="none" w:sz="0" w:space="0" w:color="auto"/>
                                    <w:right w:val="none" w:sz="0" w:space="0" w:color="auto"/>
                                  </w:divBdr>
                                  <w:divsChild>
                                    <w:div w:id="231702274">
                                      <w:marLeft w:val="0"/>
                                      <w:marRight w:val="0"/>
                                      <w:marTop w:val="0"/>
                                      <w:marBottom w:val="0"/>
                                      <w:divBdr>
                                        <w:top w:val="none" w:sz="0" w:space="0" w:color="auto"/>
                                        <w:left w:val="none" w:sz="0" w:space="0" w:color="auto"/>
                                        <w:bottom w:val="none" w:sz="0" w:space="0" w:color="auto"/>
                                        <w:right w:val="none" w:sz="0" w:space="0" w:color="auto"/>
                                      </w:divBdr>
                                      <w:divsChild>
                                        <w:div w:id="1840847944">
                                          <w:marLeft w:val="0"/>
                                          <w:marRight w:val="0"/>
                                          <w:marTop w:val="0"/>
                                          <w:marBottom w:val="0"/>
                                          <w:divBdr>
                                            <w:top w:val="none" w:sz="0" w:space="0" w:color="auto"/>
                                            <w:left w:val="none" w:sz="0" w:space="0" w:color="auto"/>
                                            <w:bottom w:val="none" w:sz="0" w:space="0" w:color="auto"/>
                                            <w:right w:val="none" w:sz="0" w:space="0" w:color="auto"/>
                                          </w:divBdr>
                                          <w:divsChild>
                                            <w:div w:id="66731169">
                                              <w:marLeft w:val="0"/>
                                              <w:marRight w:val="0"/>
                                              <w:marTop w:val="0"/>
                                              <w:marBottom w:val="0"/>
                                              <w:divBdr>
                                                <w:top w:val="none" w:sz="0" w:space="0" w:color="auto"/>
                                                <w:left w:val="none" w:sz="0" w:space="0" w:color="auto"/>
                                                <w:bottom w:val="none" w:sz="0" w:space="0" w:color="auto"/>
                                                <w:right w:val="none" w:sz="0" w:space="0" w:color="auto"/>
                                              </w:divBdr>
                                              <w:divsChild>
                                                <w:div w:id="2068605733">
                                                  <w:marLeft w:val="0"/>
                                                  <w:marRight w:val="0"/>
                                                  <w:marTop w:val="0"/>
                                                  <w:marBottom w:val="0"/>
                                                  <w:divBdr>
                                                    <w:top w:val="none" w:sz="0" w:space="0" w:color="auto"/>
                                                    <w:left w:val="none" w:sz="0" w:space="0" w:color="auto"/>
                                                    <w:bottom w:val="none" w:sz="0" w:space="0" w:color="auto"/>
                                                    <w:right w:val="none" w:sz="0" w:space="0" w:color="auto"/>
                                                  </w:divBdr>
                                                </w:div>
                                              </w:divsChild>
                                            </w:div>
                                            <w:div w:id="514465380">
                                              <w:marLeft w:val="0"/>
                                              <w:marRight w:val="0"/>
                                              <w:marTop w:val="0"/>
                                              <w:marBottom w:val="0"/>
                                              <w:divBdr>
                                                <w:top w:val="none" w:sz="0" w:space="0" w:color="auto"/>
                                                <w:left w:val="none" w:sz="0" w:space="0" w:color="auto"/>
                                                <w:bottom w:val="none" w:sz="0" w:space="0" w:color="auto"/>
                                                <w:right w:val="none" w:sz="0" w:space="0" w:color="auto"/>
                                              </w:divBdr>
                                              <w:divsChild>
                                                <w:div w:id="1452624869">
                                                  <w:marLeft w:val="0"/>
                                                  <w:marRight w:val="0"/>
                                                  <w:marTop w:val="0"/>
                                                  <w:marBottom w:val="0"/>
                                                  <w:divBdr>
                                                    <w:top w:val="none" w:sz="0" w:space="0" w:color="auto"/>
                                                    <w:left w:val="none" w:sz="0" w:space="0" w:color="auto"/>
                                                    <w:bottom w:val="none" w:sz="0" w:space="0" w:color="auto"/>
                                                    <w:right w:val="none" w:sz="0" w:space="0" w:color="auto"/>
                                                  </w:divBdr>
                                                  <w:divsChild>
                                                    <w:div w:id="669987976">
                                                      <w:marLeft w:val="0"/>
                                                      <w:marRight w:val="0"/>
                                                      <w:marTop w:val="0"/>
                                                      <w:marBottom w:val="0"/>
                                                      <w:divBdr>
                                                        <w:top w:val="none" w:sz="0" w:space="0" w:color="auto"/>
                                                        <w:left w:val="none" w:sz="0" w:space="0" w:color="auto"/>
                                                        <w:bottom w:val="none" w:sz="0" w:space="0" w:color="auto"/>
                                                        <w:right w:val="none" w:sz="0" w:space="0" w:color="auto"/>
                                                      </w:divBdr>
                                                      <w:divsChild>
                                                        <w:div w:id="688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6458122">
          <w:marLeft w:val="0"/>
          <w:marRight w:val="0"/>
          <w:marTop w:val="0"/>
          <w:marBottom w:val="0"/>
          <w:divBdr>
            <w:top w:val="none" w:sz="0" w:space="0" w:color="auto"/>
            <w:left w:val="none" w:sz="0" w:space="0" w:color="auto"/>
            <w:bottom w:val="none" w:sz="0" w:space="0" w:color="auto"/>
            <w:right w:val="none" w:sz="0" w:space="0" w:color="auto"/>
          </w:divBdr>
          <w:divsChild>
            <w:div w:id="2083528880">
              <w:marLeft w:val="0"/>
              <w:marRight w:val="0"/>
              <w:marTop w:val="0"/>
              <w:marBottom w:val="0"/>
              <w:divBdr>
                <w:top w:val="none" w:sz="0" w:space="0" w:color="auto"/>
                <w:left w:val="none" w:sz="0" w:space="0" w:color="auto"/>
                <w:bottom w:val="none" w:sz="0" w:space="0" w:color="auto"/>
                <w:right w:val="none" w:sz="0" w:space="0" w:color="auto"/>
              </w:divBdr>
            </w:div>
            <w:div w:id="2142529569">
              <w:marLeft w:val="0"/>
              <w:marRight w:val="0"/>
              <w:marTop w:val="0"/>
              <w:marBottom w:val="0"/>
              <w:divBdr>
                <w:top w:val="none" w:sz="0" w:space="0" w:color="auto"/>
                <w:left w:val="none" w:sz="0" w:space="0" w:color="auto"/>
                <w:bottom w:val="none" w:sz="0" w:space="0" w:color="auto"/>
                <w:right w:val="none" w:sz="0" w:space="0" w:color="auto"/>
              </w:divBdr>
            </w:div>
          </w:divsChild>
        </w:div>
        <w:div w:id="1176771329">
          <w:marLeft w:val="0"/>
          <w:marRight w:val="0"/>
          <w:marTop w:val="0"/>
          <w:marBottom w:val="0"/>
          <w:divBdr>
            <w:top w:val="none" w:sz="0" w:space="0" w:color="auto"/>
            <w:left w:val="none" w:sz="0" w:space="0" w:color="auto"/>
            <w:bottom w:val="none" w:sz="0" w:space="0" w:color="auto"/>
            <w:right w:val="none" w:sz="0" w:space="0" w:color="auto"/>
          </w:divBdr>
          <w:divsChild>
            <w:div w:id="1141775434">
              <w:marLeft w:val="0"/>
              <w:marRight w:val="0"/>
              <w:marTop w:val="0"/>
              <w:marBottom w:val="0"/>
              <w:divBdr>
                <w:top w:val="none" w:sz="0" w:space="0" w:color="auto"/>
                <w:left w:val="none" w:sz="0" w:space="0" w:color="auto"/>
                <w:bottom w:val="none" w:sz="0" w:space="0" w:color="auto"/>
                <w:right w:val="none" w:sz="0" w:space="0" w:color="auto"/>
              </w:divBdr>
              <w:divsChild>
                <w:div w:id="1553422751">
                  <w:marLeft w:val="0"/>
                  <w:marRight w:val="0"/>
                  <w:marTop w:val="0"/>
                  <w:marBottom w:val="0"/>
                  <w:divBdr>
                    <w:top w:val="none" w:sz="0" w:space="0" w:color="auto"/>
                    <w:left w:val="none" w:sz="0" w:space="0" w:color="auto"/>
                    <w:bottom w:val="none" w:sz="0" w:space="0" w:color="auto"/>
                    <w:right w:val="none" w:sz="0" w:space="0" w:color="auto"/>
                  </w:divBdr>
                  <w:divsChild>
                    <w:div w:id="58721820">
                      <w:marLeft w:val="0"/>
                      <w:marRight w:val="0"/>
                      <w:marTop w:val="0"/>
                      <w:marBottom w:val="0"/>
                      <w:divBdr>
                        <w:top w:val="none" w:sz="0" w:space="0" w:color="auto"/>
                        <w:left w:val="none" w:sz="0" w:space="0" w:color="auto"/>
                        <w:bottom w:val="none" w:sz="0" w:space="0" w:color="auto"/>
                        <w:right w:val="none" w:sz="0" w:space="0" w:color="auto"/>
                      </w:divBdr>
                      <w:divsChild>
                        <w:div w:id="1000500425">
                          <w:marLeft w:val="0"/>
                          <w:marRight w:val="0"/>
                          <w:marTop w:val="0"/>
                          <w:marBottom w:val="0"/>
                          <w:divBdr>
                            <w:top w:val="none" w:sz="0" w:space="0" w:color="auto"/>
                            <w:left w:val="none" w:sz="0" w:space="0" w:color="auto"/>
                            <w:bottom w:val="none" w:sz="0" w:space="0" w:color="auto"/>
                            <w:right w:val="none" w:sz="0" w:space="0" w:color="auto"/>
                          </w:divBdr>
                          <w:divsChild>
                            <w:div w:id="115876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888032">
          <w:marLeft w:val="0"/>
          <w:marRight w:val="0"/>
          <w:marTop w:val="0"/>
          <w:marBottom w:val="0"/>
          <w:divBdr>
            <w:top w:val="none" w:sz="0" w:space="0" w:color="auto"/>
            <w:left w:val="none" w:sz="0" w:space="0" w:color="auto"/>
            <w:bottom w:val="none" w:sz="0" w:space="0" w:color="auto"/>
            <w:right w:val="none" w:sz="0" w:space="0" w:color="auto"/>
          </w:divBdr>
          <w:divsChild>
            <w:div w:id="2105179027">
              <w:marLeft w:val="0"/>
              <w:marRight w:val="0"/>
              <w:marTop w:val="0"/>
              <w:marBottom w:val="0"/>
              <w:divBdr>
                <w:top w:val="none" w:sz="0" w:space="0" w:color="auto"/>
                <w:left w:val="none" w:sz="0" w:space="0" w:color="auto"/>
                <w:bottom w:val="none" w:sz="0" w:space="0" w:color="auto"/>
                <w:right w:val="none" w:sz="0" w:space="0" w:color="auto"/>
              </w:divBdr>
            </w:div>
            <w:div w:id="17976939">
              <w:marLeft w:val="0"/>
              <w:marRight w:val="0"/>
              <w:marTop w:val="0"/>
              <w:marBottom w:val="0"/>
              <w:divBdr>
                <w:top w:val="none" w:sz="0" w:space="0" w:color="auto"/>
                <w:left w:val="none" w:sz="0" w:space="0" w:color="auto"/>
                <w:bottom w:val="none" w:sz="0" w:space="0" w:color="auto"/>
                <w:right w:val="none" w:sz="0" w:space="0" w:color="auto"/>
              </w:divBdr>
              <w:divsChild>
                <w:div w:id="977418587">
                  <w:marLeft w:val="0"/>
                  <w:marRight w:val="0"/>
                  <w:marTop w:val="0"/>
                  <w:marBottom w:val="0"/>
                  <w:divBdr>
                    <w:top w:val="none" w:sz="0" w:space="0" w:color="auto"/>
                    <w:left w:val="none" w:sz="0" w:space="0" w:color="auto"/>
                    <w:bottom w:val="none" w:sz="0" w:space="0" w:color="auto"/>
                    <w:right w:val="none" w:sz="0" w:space="0" w:color="auto"/>
                  </w:divBdr>
                  <w:divsChild>
                    <w:div w:id="2085292641">
                      <w:marLeft w:val="0"/>
                      <w:marRight w:val="0"/>
                      <w:marTop w:val="0"/>
                      <w:marBottom w:val="0"/>
                      <w:divBdr>
                        <w:top w:val="none" w:sz="0" w:space="0" w:color="auto"/>
                        <w:left w:val="none" w:sz="0" w:space="0" w:color="auto"/>
                        <w:bottom w:val="none" w:sz="0" w:space="0" w:color="auto"/>
                        <w:right w:val="none" w:sz="0" w:space="0" w:color="auto"/>
                      </w:divBdr>
                      <w:divsChild>
                        <w:div w:id="1639064114">
                          <w:marLeft w:val="0"/>
                          <w:marRight w:val="0"/>
                          <w:marTop w:val="0"/>
                          <w:marBottom w:val="0"/>
                          <w:divBdr>
                            <w:top w:val="none" w:sz="0" w:space="0" w:color="auto"/>
                            <w:left w:val="none" w:sz="0" w:space="0" w:color="auto"/>
                            <w:bottom w:val="none" w:sz="0" w:space="0" w:color="auto"/>
                            <w:right w:val="none" w:sz="0" w:space="0" w:color="auto"/>
                          </w:divBdr>
                          <w:divsChild>
                            <w:div w:id="18423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443715">
          <w:marLeft w:val="0"/>
          <w:marRight w:val="0"/>
          <w:marTop w:val="0"/>
          <w:marBottom w:val="0"/>
          <w:divBdr>
            <w:top w:val="none" w:sz="0" w:space="0" w:color="auto"/>
            <w:left w:val="none" w:sz="0" w:space="0" w:color="auto"/>
            <w:bottom w:val="none" w:sz="0" w:space="0" w:color="auto"/>
            <w:right w:val="none" w:sz="0" w:space="0" w:color="auto"/>
          </w:divBdr>
          <w:divsChild>
            <w:div w:id="1911648377">
              <w:marLeft w:val="0"/>
              <w:marRight w:val="0"/>
              <w:marTop w:val="0"/>
              <w:marBottom w:val="0"/>
              <w:divBdr>
                <w:top w:val="none" w:sz="0" w:space="0" w:color="auto"/>
                <w:left w:val="none" w:sz="0" w:space="0" w:color="auto"/>
                <w:bottom w:val="none" w:sz="0" w:space="0" w:color="auto"/>
                <w:right w:val="none" w:sz="0" w:space="0" w:color="auto"/>
              </w:divBdr>
              <w:divsChild>
                <w:div w:id="820855699">
                  <w:marLeft w:val="0"/>
                  <w:marRight w:val="0"/>
                  <w:marTop w:val="0"/>
                  <w:marBottom w:val="0"/>
                  <w:divBdr>
                    <w:top w:val="none" w:sz="0" w:space="0" w:color="auto"/>
                    <w:left w:val="none" w:sz="0" w:space="0" w:color="auto"/>
                    <w:bottom w:val="none" w:sz="0" w:space="0" w:color="auto"/>
                    <w:right w:val="none" w:sz="0" w:space="0" w:color="auto"/>
                  </w:divBdr>
                  <w:divsChild>
                    <w:div w:id="1183397409">
                      <w:marLeft w:val="0"/>
                      <w:marRight w:val="0"/>
                      <w:marTop w:val="0"/>
                      <w:marBottom w:val="0"/>
                      <w:divBdr>
                        <w:top w:val="none" w:sz="0" w:space="0" w:color="auto"/>
                        <w:left w:val="none" w:sz="0" w:space="0" w:color="auto"/>
                        <w:bottom w:val="none" w:sz="0" w:space="0" w:color="auto"/>
                        <w:right w:val="none" w:sz="0" w:space="0" w:color="auto"/>
                      </w:divBdr>
                      <w:divsChild>
                        <w:div w:id="1731726178">
                          <w:marLeft w:val="0"/>
                          <w:marRight w:val="0"/>
                          <w:marTop w:val="0"/>
                          <w:marBottom w:val="0"/>
                          <w:divBdr>
                            <w:top w:val="none" w:sz="0" w:space="0" w:color="auto"/>
                            <w:left w:val="none" w:sz="0" w:space="0" w:color="auto"/>
                            <w:bottom w:val="none" w:sz="0" w:space="0" w:color="auto"/>
                            <w:right w:val="none" w:sz="0" w:space="0" w:color="auto"/>
                          </w:divBdr>
                          <w:divsChild>
                            <w:div w:id="953292898">
                              <w:marLeft w:val="0"/>
                              <w:marRight w:val="0"/>
                              <w:marTop w:val="0"/>
                              <w:marBottom w:val="0"/>
                              <w:divBdr>
                                <w:top w:val="none" w:sz="0" w:space="0" w:color="auto"/>
                                <w:left w:val="none" w:sz="0" w:space="0" w:color="auto"/>
                                <w:bottom w:val="none" w:sz="0" w:space="0" w:color="auto"/>
                                <w:right w:val="none" w:sz="0" w:space="0" w:color="auto"/>
                              </w:divBdr>
                              <w:divsChild>
                                <w:div w:id="2051343128">
                                  <w:marLeft w:val="0"/>
                                  <w:marRight w:val="0"/>
                                  <w:marTop w:val="0"/>
                                  <w:marBottom w:val="0"/>
                                  <w:divBdr>
                                    <w:top w:val="none" w:sz="0" w:space="0" w:color="auto"/>
                                    <w:left w:val="none" w:sz="0" w:space="0" w:color="auto"/>
                                    <w:bottom w:val="none" w:sz="0" w:space="0" w:color="auto"/>
                                    <w:right w:val="none" w:sz="0" w:space="0" w:color="auto"/>
                                  </w:divBdr>
                                  <w:divsChild>
                                    <w:div w:id="1530754580">
                                      <w:marLeft w:val="0"/>
                                      <w:marRight w:val="0"/>
                                      <w:marTop w:val="0"/>
                                      <w:marBottom w:val="0"/>
                                      <w:divBdr>
                                        <w:top w:val="none" w:sz="0" w:space="0" w:color="auto"/>
                                        <w:left w:val="none" w:sz="0" w:space="0" w:color="auto"/>
                                        <w:bottom w:val="none" w:sz="0" w:space="0" w:color="auto"/>
                                        <w:right w:val="none" w:sz="0" w:space="0" w:color="auto"/>
                                      </w:divBdr>
                                      <w:divsChild>
                                        <w:div w:id="1378552798">
                                          <w:marLeft w:val="0"/>
                                          <w:marRight w:val="0"/>
                                          <w:marTop w:val="0"/>
                                          <w:marBottom w:val="0"/>
                                          <w:divBdr>
                                            <w:top w:val="none" w:sz="0" w:space="0" w:color="auto"/>
                                            <w:left w:val="none" w:sz="0" w:space="0" w:color="auto"/>
                                            <w:bottom w:val="none" w:sz="0" w:space="0" w:color="auto"/>
                                            <w:right w:val="none" w:sz="0" w:space="0" w:color="auto"/>
                                          </w:divBdr>
                                          <w:divsChild>
                                            <w:div w:id="1188834156">
                                              <w:marLeft w:val="0"/>
                                              <w:marRight w:val="0"/>
                                              <w:marTop w:val="0"/>
                                              <w:marBottom w:val="0"/>
                                              <w:divBdr>
                                                <w:top w:val="none" w:sz="0" w:space="0" w:color="auto"/>
                                                <w:left w:val="none" w:sz="0" w:space="0" w:color="auto"/>
                                                <w:bottom w:val="none" w:sz="0" w:space="0" w:color="auto"/>
                                                <w:right w:val="none" w:sz="0" w:space="0" w:color="auto"/>
                                              </w:divBdr>
                                              <w:divsChild>
                                                <w:div w:id="1925336915">
                                                  <w:marLeft w:val="0"/>
                                                  <w:marRight w:val="0"/>
                                                  <w:marTop w:val="0"/>
                                                  <w:marBottom w:val="0"/>
                                                  <w:divBdr>
                                                    <w:top w:val="none" w:sz="0" w:space="0" w:color="auto"/>
                                                    <w:left w:val="none" w:sz="0" w:space="0" w:color="auto"/>
                                                    <w:bottom w:val="none" w:sz="0" w:space="0" w:color="auto"/>
                                                    <w:right w:val="none" w:sz="0" w:space="0" w:color="auto"/>
                                                  </w:divBdr>
                                                  <w:divsChild>
                                                    <w:div w:id="922494615">
                                                      <w:marLeft w:val="0"/>
                                                      <w:marRight w:val="0"/>
                                                      <w:marTop w:val="0"/>
                                                      <w:marBottom w:val="0"/>
                                                      <w:divBdr>
                                                        <w:top w:val="none" w:sz="0" w:space="0" w:color="auto"/>
                                                        <w:left w:val="none" w:sz="0" w:space="0" w:color="auto"/>
                                                        <w:bottom w:val="none" w:sz="0" w:space="0" w:color="auto"/>
                                                        <w:right w:val="none" w:sz="0" w:space="0" w:color="auto"/>
                                                      </w:divBdr>
                                                      <w:divsChild>
                                                        <w:div w:id="1095518128">
                                                          <w:marLeft w:val="0"/>
                                                          <w:marRight w:val="0"/>
                                                          <w:marTop w:val="0"/>
                                                          <w:marBottom w:val="0"/>
                                                          <w:divBdr>
                                                            <w:top w:val="none" w:sz="0" w:space="0" w:color="auto"/>
                                                            <w:left w:val="none" w:sz="0" w:space="0" w:color="auto"/>
                                                            <w:bottom w:val="none" w:sz="0" w:space="0" w:color="auto"/>
                                                            <w:right w:val="none" w:sz="0" w:space="0" w:color="auto"/>
                                                          </w:divBdr>
                                                          <w:divsChild>
                                                            <w:div w:id="128716055">
                                                              <w:marLeft w:val="0"/>
                                                              <w:marRight w:val="0"/>
                                                              <w:marTop w:val="0"/>
                                                              <w:marBottom w:val="0"/>
                                                              <w:divBdr>
                                                                <w:top w:val="none" w:sz="0" w:space="0" w:color="auto"/>
                                                                <w:left w:val="none" w:sz="0" w:space="0" w:color="auto"/>
                                                                <w:bottom w:val="none" w:sz="0" w:space="0" w:color="auto"/>
                                                                <w:right w:val="none" w:sz="0" w:space="0" w:color="auto"/>
                                                              </w:divBdr>
                                                              <w:divsChild>
                                                                <w:div w:id="79063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8533880">
              <w:marLeft w:val="0"/>
              <w:marRight w:val="0"/>
              <w:marTop w:val="0"/>
              <w:marBottom w:val="0"/>
              <w:divBdr>
                <w:top w:val="none" w:sz="0" w:space="0" w:color="auto"/>
                <w:left w:val="none" w:sz="0" w:space="0" w:color="auto"/>
                <w:bottom w:val="none" w:sz="0" w:space="0" w:color="auto"/>
                <w:right w:val="none" w:sz="0" w:space="0" w:color="auto"/>
              </w:divBdr>
              <w:divsChild>
                <w:div w:id="97217800">
                  <w:marLeft w:val="0"/>
                  <w:marRight w:val="0"/>
                  <w:marTop w:val="0"/>
                  <w:marBottom w:val="0"/>
                  <w:divBdr>
                    <w:top w:val="none" w:sz="0" w:space="0" w:color="auto"/>
                    <w:left w:val="none" w:sz="0" w:space="0" w:color="auto"/>
                    <w:bottom w:val="none" w:sz="0" w:space="0" w:color="auto"/>
                    <w:right w:val="none" w:sz="0" w:space="0" w:color="auto"/>
                  </w:divBdr>
                  <w:divsChild>
                    <w:div w:id="1740441011">
                      <w:marLeft w:val="0"/>
                      <w:marRight w:val="0"/>
                      <w:marTop w:val="0"/>
                      <w:marBottom w:val="0"/>
                      <w:divBdr>
                        <w:top w:val="none" w:sz="0" w:space="0" w:color="auto"/>
                        <w:left w:val="none" w:sz="0" w:space="0" w:color="auto"/>
                        <w:bottom w:val="none" w:sz="0" w:space="0" w:color="auto"/>
                        <w:right w:val="none" w:sz="0" w:space="0" w:color="auto"/>
                      </w:divBdr>
                      <w:divsChild>
                        <w:div w:id="1232228173">
                          <w:marLeft w:val="0"/>
                          <w:marRight w:val="0"/>
                          <w:marTop w:val="0"/>
                          <w:marBottom w:val="0"/>
                          <w:divBdr>
                            <w:top w:val="none" w:sz="0" w:space="0" w:color="auto"/>
                            <w:left w:val="none" w:sz="0" w:space="0" w:color="auto"/>
                            <w:bottom w:val="none" w:sz="0" w:space="0" w:color="auto"/>
                            <w:right w:val="none" w:sz="0" w:space="0" w:color="auto"/>
                          </w:divBdr>
                          <w:divsChild>
                            <w:div w:id="1696073076">
                              <w:marLeft w:val="0"/>
                              <w:marRight w:val="0"/>
                              <w:marTop w:val="0"/>
                              <w:marBottom w:val="0"/>
                              <w:divBdr>
                                <w:top w:val="none" w:sz="0" w:space="0" w:color="auto"/>
                                <w:left w:val="none" w:sz="0" w:space="0" w:color="auto"/>
                                <w:bottom w:val="none" w:sz="0" w:space="0" w:color="auto"/>
                                <w:right w:val="none" w:sz="0" w:space="0" w:color="auto"/>
                              </w:divBdr>
                              <w:divsChild>
                                <w:div w:id="1924097857">
                                  <w:marLeft w:val="0"/>
                                  <w:marRight w:val="0"/>
                                  <w:marTop w:val="0"/>
                                  <w:marBottom w:val="0"/>
                                  <w:divBdr>
                                    <w:top w:val="none" w:sz="0" w:space="0" w:color="auto"/>
                                    <w:left w:val="none" w:sz="0" w:space="0" w:color="auto"/>
                                    <w:bottom w:val="none" w:sz="0" w:space="0" w:color="auto"/>
                                    <w:right w:val="none" w:sz="0" w:space="0" w:color="auto"/>
                                  </w:divBdr>
                                </w:div>
                                <w:div w:id="10798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1037">
                      <w:marLeft w:val="0"/>
                      <w:marRight w:val="0"/>
                      <w:marTop w:val="0"/>
                      <w:marBottom w:val="0"/>
                      <w:divBdr>
                        <w:top w:val="none" w:sz="0" w:space="0" w:color="auto"/>
                        <w:left w:val="none" w:sz="0" w:space="0" w:color="auto"/>
                        <w:bottom w:val="none" w:sz="0" w:space="0" w:color="auto"/>
                        <w:right w:val="none" w:sz="0" w:space="0" w:color="auto"/>
                      </w:divBdr>
                      <w:divsChild>
                        <w:div w:id="483819068">
                          <w:marLeft w:val="0"/>
                          <w:marRight w:val="0"/>
                          <w:marTop w:val="0"/>
                          <w:marBottom w:val="0"/>
                          <w:divBdr>
                            <w:top w:val="none" w:sz="0" w:space="0" w:color="auto"/>
                            <w:left w:val="none" w:sz="0" w:space="0" w:color="auto"/>
                            <w:bottom w:val="none" w:sz="0" w:space="0" w:color="auto"/>
                            <w:right w:val="none" w:sz="0" w:space="0" w:color="auto"/>
                          </w:divBdr>
                          <w:divsChild>
                            <w:div w:id="630286057">
                              <w:marLeft w:val="0"/>
                              <w:marRight w:val="0"/>
                              <w:marTop w:val="0"/>
                              <w:marBottom w:val="0"/>
                              <w:divBdr>
                                <w:top w:val="none" w:sz="0" w:space="0" w:color="auto"/>
                                <w:left w:val="none" w:sz="0" w:space="0" w:color="auto"/>
                                <w:bottom w:val="none" w:sz="0" w:space="0" w:color="auto"/>
                                <w:right w:val="none" w:sz="0" w:space="0" w:color="auto"/>
                              </w:divBdr>
                              <w:divsChild>
                                <w:div w:id="75879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35519">
                      <w:marLeft w:val="0"/>
                      <w:marRight w:val="0"/>
                      <w:marTop w:val="0"/>
                      <w:marBottom w:val="0"/>
                      <w:divBdr>
                        <w:top w:val="none" w:sz="0" w:space="0" w:color="auto"/>
                        <w:left w:val="none" w:sz="0" w:space="0" w:color="auto"/>
                        <w:bottom w:val="none" w:sz="0" w:space="0" w:color="auto"/>
                        <w:right w:val="none" w:sz="0" w:space="0" w:color="auto"/>
                      </w:divBdr>
                      <w:divsChild>
                        <w:div w:id="77023482">
                          <w:marLeft w:val="0"/>
                          <w:marRight w:val="0"/>
                          <w:marTop w:val="0"/>
                          <w:marBottom w:val="0"/>
                          <w:divBdr>
                            <w:top w:val="none" w:sz="0" w:space="0" w:color="auto"/>
                            <w:left w:val="none" w:sz="0" w:space="0" w:color="auto"/>
                            <w:bottom w:val="none" w:sz="0" w:space="0" w:color="auto"/>
                            <w:right w:val="none" w:sz="0" w:space="0" w:color="auto"/>
                          </w:divBdr>
                          <w:divsChild>
                            <w:div w:id="1503083407">
                              <w:marLeft w:val="0"/>
                              <w:marRight w:val="0"/>
                              <w:marTop w:val="0"/>
                              <w:marBottom w:val="0"/>
                              <w:divBdr>
                                <w:top w:val="none" w:sz="0" w:space="0" w:color="auto"/>
                                <w:left w:val="none" w:sz="0" w:space="0" w:color="auto"/>
                                <w:bottom w:val="none" w:sz="0" w:space="0" w:color="auto"/>
                                <w:right w:val="none" w:sz="0" w:space="0" w:color="auto"/>
                              </w:divBdr>
                              <w:divsChild>
                                <w:div w:id="3027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220474">
          <w:marLeft w:val="0"/>
          <w:marRight w:val="0"/>
          <w:marTop w:val="0"/>
          <w:marBottom w:val="0"/>
          <w:divBdr>
            <w:top w:val="none" w:sz="0" w:space="0" w:color="auto"/>
            <w:left w:val="none" w:sz="0" w:space="0" w:color="auto"/>
            <w:bottom w:val="none" w:sz="0" w:space="0" w:color="auto"/>
            <w:right w:val="none" w:sz="0" w:space="0" w:color="auto"/>
          </w:divBdr>
          <w:divsChild>
            <w:div w:id="1853958200">
              <w:marLeft w:val="0"/>
              <w:marRight w:val="0"/>
              <w:marTop w:val="0"/>
              <w:marBottom w:val="0"/>
              <w:divBdr>
                <w:top w:val="none" w:sz="0" w:space="0" w:color="auto"/>
                <w:left w:val="none" w:sz="0" w:space="0" w:color="auto"/>
                <w:bottom w:val="none" w:sz="0" w:space="0" w:color="auto"/>
                <w:right w:val="none" w:sz="0" w:space="0" w:color="auto"/>
              </w:divBdr>
              <w:divsChild>
                <w:div w:id="1065683461">
                  <w:marLeft w:val="0"/>
                  <w:marRight w:val="0"/>
                  <w:marTop w:val="0"/>
                  <w:marBottom w:val="0"/>
                  <w:divBdr>
                    <w:top w:val="none" w:sz="0" w:space="0" w:color="auto"/>
                    <w:left w:val="none" w:sz="0" w:space="0" w:color="auto"/>
                    <w:bottom w:val="none" w:sz="0" w:space="0" w:color="auto"/>
                    <w:right w:val="none" w:sz="0" w:space="0" w:color="auto"/>
                  </w:divBdr>
                  <w:divsChild>
                    <w:div w:id="1712027154">
                      <w:marLeft w:val="0"/>
                      <w:marRight w:val="0"/>
                      <w:marTop w:val="0"/>
                      <w:marBottom w:val="0"/>
                      <w:divBdr>
                        <w:top w:val="none" w:sz="0" w:space="0" w:color="auto"/>
                        <w:left w:val="none" w:sz="0" w:space="0" w:color="auto"/>
                        <w:bottom w:val="none" w:sz="0" w:space="0" w:color="auto"/>
                        <w:right w:val="none" w:sz="0" w:space="0" w:color="auto"/>
                      </w:divBdr>
                      <w:divsChild>
                        <w:div w:id="408381054">
                          <w:marLeft w:val="0"/>
                          <w:marRight w:val="0"/>
                          <w:marTop w:val="0"/>
                          <w:marBottom w:val="0"/>
                          <w:divBdr>
                            <w:top w:val="none" w:sz="0" w:space="0" w:color="auto"/>
                            <w:left w:val="none" w:sz="0" w:space="0" w:color="auto"/>
                            <w:bottom w:val="none" w:sz="0" w:space="0" w:color="auto"/>
                            <w:right w:val="none" w:sz="0" w:space="0" w:color="auto"/>
                          </w:divBdr>
                          <w:divsChild>
                            <w:div w:id="898788520">
                              <w:marLeft w:val="0"/>
                              <w:marRight w:val="0"/>
                              <w:marTop w:val="0"/>
                              <w:marBottom w:val="0"/>
                              <w:divBdr>
                                <w:top w:val="none" w:sz="0" w:space="0" w:color="auto"/>
                                <w:left w:val="none" w:sz="0" w:space="0" w:color="auto"/>
                                <w:bottom w:val="none" w:sz="0" w:space="0" w:color="auto"/>
                                <w:right w:val="none" w:sz="0" w:space="0" w:color="auto"/>
                              </w:divBdr>
                            </w:div>
                          </w:divsChild>
                        </w:div>
                        <w:div w:id="572740133">
                          <w:marLeft w:val="0"/>
                          <w:marRight w:val="0"/>
                          <w:marTop w:val="0"/>
                          <w:marBottom w:val="0"/>
                          <w:divBdr>
                            <w:top w:val="none" w:sz="0" w:space="0" w:color="auto"/>
                            <w:left w:val="none" w:sz="0" w:space="0" w:color="auto"/>
                            <w:bottom w:val="none" w:sz="0" w:space="0" w:color="auto"/>
                            <w:right w:val="none" w:sz="0" w:space="0" w:color="auto"/>
                          </w:divBdr>
                          <w:divsChild>
                            <w:div w:id="68625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112115">
          <w:marLeft w:val="0"/>
          <w:marRight w:val="0"/>
          <w:marTop w:val="0"/>
          <w:marBottom w:val="0"/>
          <w:divBdr>
            <w:top w:val="none" w:sz="0" w:space="0" w:color="auto"/>
            <w:left w:val="none" w:sz="0" w:space="0" w:color="auto"/>
            <w:bottom w:val="none" w:sz="0" w:space="0" w:color="auto"/>
            <w:right w:val="none" w:sz="0" w:space="0" w:color="auto"/>
          </w:divBdr>
          <w:divsChild>
            <w:div w:id="762454213">
              <w:marLeft w:val="0"/>
              <w:marRight w:val="0"/>
              <w:marTop w:val="0"/>
              <w:marBottom w:val="0"/>
              <w:divBdr>
                <w:top w:val="none" w:sz="0" w:space="0" w:color="auto"/>
                <w:left w:val="none" w:sz="0" w:space="0" w:color="auto"/>
                <w:bottom w:val="none" w:sz="0" w:space="0" w:color="auto"/>
                <w:right w:val="none" w:sz="0" w:space="0" w:color="auto"/>
              </w:divBdr>
              <w:divsChild>
                <w:div w:id="998656363">
                  <w:marLeft w:val="0"/>
                  <w:marRight w:val="0"/>
                  <w:marTop w:val="0"/>
                  <w:marBottom w:val="0"/>
                  <w:divBdr>
                    <w:top w:val="none" w:sz="0" w:space="0" w:color="auto"/>
                    <w:left w:val="none" w:sz="0" w:space="0" w:color="auto"/>
                    <w:bottom w:val="none" w:sz="0" w:space="0" w:color="auto"/>
                    <w:right w:val="none" w:sz="0" w:space="0" w:color="auto"/>
                  </w:divBdr>
                  <w:divsChild>
                    <w:div w:id="912398863">
                      <w:marLeft w:val="0"/>
                      <w:marRight w:val="0"/>
                      <w:marTop w:val="0"/>
                      <w:marBottom w:val="0"/>
                      <w:divBdr>
                        <w:top w:val="none" w:sz="0" w:space="0" w:color="auto"/>
                        <w:left w:val="none" w:sz="0" w:space="0" w:color="auto"/>
                        <w:bottom w:val="none" w:sz="0" w:space="0" w:color="auto"/>
                        <w:right w:val="none" w:sz="0" w:space="0" w:color="auto"/>
                      </w:divBdr>
                      <w:divsChild>
                        <w:div w:id="1235705303">
                          <w:marLeft w:val="0"/>
                          <w:marRight w:val="0"/>
                          <w:marTop w:val="0"/>
                          <w:marBottom w:val="0"/>
                          <w:divBdr>
                            <w:top w:val="none" w:sz="0" w:space="0" w:color="auto"/>
                            <w:left w:val="none" w:sz="0" w:space="0" w:color="auto"/>
                            <w:bottom w:val="none" w:sz="0" w:space="0" w:color="auto"/>
                            <w:right w:val="none" w:sz="0" w:space="0" w:color="auto"/>
                          </w:divBdr>
                          <w:divsChild>
                            <w:div w:id="2083328840">
                              <w:marLeft w:val="0"/>
                              <w:marRight w:val="0"/>
                              <w:marTop w:val="0"/>
                              <w:marBottom w:val="0"/>
                              <w:divBdr>
                                <w:top w:val="none" w:sz="0" w:space="0" w:color="auto"/>
                                <w:left w:val="none" w:sz="0" w:space="0" w:color="auto"/>
                                <w:bottom w:val="none" w:sz="0" w:space="0" w:color="auto"/>
                                <w:right w:val="none" w:sz="0" w:space="0" w:color="auto"/>
                              </w:divBdr>
                              <w:divsChild>
                                <w:div w:id="644243606">
                                  <w:marLeft w:val="0"/>
                                  <w:marRight w:val="0"/>
                                  <w:marTop w:val="0"/>
                                  <w:marBottom w:val="0"/>
                                  <w:divBdr>
                                    <w:top w:val="none" w:sz="0" w:space="0" w:color="auto"/>
                                    <w:left w:val="none" w:sz="0" w:space="0" w:color="auto"/>
                                    <w:bottom w:val="none" w:sz="0" w:space="0" w:color="auto"/>
                                    <w:right w:val="none" w:sz="0" w:space="0" w:color="auto"/>
                                  </w:divBdr>
                                  <w:divsChild>
                                    <w:div w:id="120078338">
                                      <w:marLeft w:val="0"/>
                                      <w:marRight w:val="0"/>
                                      <w:marTop w:val="0"/>
                                      <w:marBottom w:val="0"/>
                                      <w:divBdr>
                                        <w:top w:val="none" w:sz="0" w:space="0" w:color="auto"/>
                                        <w:left w:val="none" w:sz="0" w:space="0" w:color="auto"/>
                                        <w:bottom w:val="none" w:sz="0" w:space="0" w:color="auto"/>
                                        <w:right w:val="none" w:sz="0" w:space="0" w:color="auto"/>
                                      </w:divBdr>
                                      <w:divsChild>
                                        <w:div w:id="864059014">
                                          <w:marLeft w:val="0"/>
                                          <w:marRight w:val="0"/>
                                          <w:marTop w:val="0"/>
                                          <w:marBottom w:val="0"/>
                                          <w:divBdr>
                                            <w:top w:val="none" w:sz="0" w:space="0" w:color="auto"/>
                                            <w:left w:val="none" w:sz="0" w:space="0" w:color="auto"/>
                                            <w:bottom w:val="none" w:sz="0" w:space="0" w:color="auto"/>
                                            <w:right w:val="none" w:sz="0" w:space="0" w:color="auto"/>
                                          </w:divBdr>
                                          <w:divsChild>
                                            <w:div w:id="1960723142">
                                              <w:marLeft w:val="0"/>
                                              <w:marRight w:val="0"/>
                                              <w:marTop w:val="0"/>
                                              <w:marBottom w:val="0"/>
                                              <w:divBdr>
                                                <w:top w:val="none" w:sz="0" w:space="0" w:color="auto"/>
                                                <w:left w:val="none" w:sz="0" w:space="0" w:color="auto"/>
                                                <w:bottom w:val="none" w:sz="0" w:space="0" w:color="auto"/>
                                                <w:right w:val="none" w:sz="0" w:space="0" w:color="auto"/>
                                              </w:divBdr>
                                              <w:divsChild>
                                                <w:div w:id="2119642275">
                                                  <w:marLeft w:val="0"/>
                                                  <w:marRight w:val="0"/>
                                                  <w:marTop w:val="0"/>
                                                  <w:marBottom w:val="0"/>
                                                  <w:divBdr>
                                                    <w:top w:val="none" w:sz="0" w:space="0" w:color="auto"/>
                                                    <w:left w:val="none" w:sz="0" w:space="0" w:color="auto"/>
                                                    <w:bottom w:val="none" w:sz="0" w:space="0" w:color="auto"/>
                                                    <w:right w:val="none" w:sz="0" w:space="0" w:color="auto"/>
                                                  </w:divBdr>
                                                  <w:divsChild>
                                                    <w:div w:id="2097895647">
                                                      <w:marLeft w:val="0"/>
                                                      <w:marRight w:val="0"/>
                                                      <w:marTop w:val="0"/>
                                                      <w:marBottom w:val="0"/>
                                                      <w:divBdr>
                                                        <w:top w:val="none" w:sz="0" w:space="0" w:color="auto"/>
                                                        <w:left w:val="none" w:sz="0" w:space="0" w:color="auto"/>
                                                        <w:bottom w:val="none" w:sz="0" w:space="0" w:color="auto"/>
                                                        <w:right w:val="none" w:sz="0" w:space="0" w:color="auto"/>
                                                      </w:divBdr>
                                                      <w:divsChild>
                                                        <w:div w:id="1531332419">
                                                          <w:marLeft w:val="0"/>
                                                          <w:marRight w:val="0"/>
                                                          <w:marTop w:val="0"/>
                                                          <w:marBottom w:val="0"/>
                                                          <w:divBdr>
                                                            <w:top w:val="none" w:sz="0" w:space="0" w:color="auto"/>
                                                            <w:left w:val="none" w:sz="0" w:space="0" w:color="auto"/>
                                                            <w:bottom w:val="none" w:sz="0" w:space="0" w:color="auto"/>
                                                            <w:right w:val="none" w:sz="0" w:space="0" w:color="auto"/>
                                                          </w:divBdr>
                                                          <w:divsChild>
                                                            <w:div w:id="464585720">
                                                              <w:marLeft w:val="0"/>
                                                              <w:marRight w:val="0"/>
                                                              <w:marTop w:val="0"/>
                                                              <w:marBottom w:val="0"/>
                                                              <w:divBdr>
                                                                <w:top w:val="none" w:sz="0" w:space="0" w:color="auto"/>
                                                                <w:left w:val="none" w:sz="0" w:space="0" w:color="auto"/>
                                                                <w:bottom w:val="none" w:sz="0" w:space="0" w:color="auto"/>
                                                                <w:right w:val="none" w:sz="0" w:space="0" w:color="auto"/>
                                                              </w:divBdr>
                                                              <w:divsChild>
                                                                <w:div w:id="172381921">
                                                                  <w:marLeft w:val="0"/>
                                                                  <w:marRight w:val="0"/>
                                                                  <w:marTop w:val="0"/>
                                                                  <w:marBottom w:val="0"/>
                                                                  <w:divBdr>
                                                                    <w:top w:val="none" w:sz="0" w:space="0" w:color="auto"/>
                                                                    <w:left w:val="none" w:sz="0" w:space="0" w:color="auto"/>
                                                                    <w:bottom w:val="none" w:sz="0" w:space="0" w:color="auto"/>
                                                                    <w:right w:val="none" w:sz="0" w:space="0" w:color="auto"/>
                                                                  </w:divBdr>
                                                                  <w:divsChild>
                                                                    <w:div w:id="759062895">
                                                                      <w:marLeft w:val="0"/>
                                                                      <w:marRight w:val="0"/>
                                                                      <w:marTop w:val="0"/>
                                                                      <w:marBottom w:val="0"/>
                                                                      <w:divBdr>
                                                                        <w:top w:val="none" w:sz="0" w:space="0" w:color="auto"/>
                                                                        <w:left w:val="none" w:sz="0" w:space="0" w:color="auto"/>
                                                                        <w:bottom w:val="none" w:sz="0" w:space="0" w:color="auto"/>
                                                                        <w:right w:val="none" w:sz="0" w:space="0" w:color="auto"/>
                                                                      </w:divBdr>
                                                                      <w:divsChild>
                                                                        <w:div w:id="289015569">
                                                                          <w:marLeft w:val="0"/>
                                                                          <w:marRight w:val="0"/>
                                                                          <w:marTop w:val="0"/>
                                                                          <w:marBottom w:val="0"/>
                                                                          <w:divBdr>
                                                                            <w:top w:val="none" w:sz="0" w:space="0" w:color="auto"/>
                                                                            <w:left w:val="none" w:sz="0" w:space="0" w:color="auto"/>
                                                                            <w:bottom w:val="none" w:sz="0" w:space="0" w:color="auto"/>
                                                                            <w:right w:val="none" w:sz="0" w:space="0" w:color="auto"/>
                                                                          </w:divBdr>
                                                                          <w:divsChild>
                                                                            <w:div w:id="1724867638">
                                                                              <w:marLeft w:val="0"/>
                                                                              <w:marRight w:val="0"/>
                                                                              <w:marTop w:val="0"/>
                                                                              <w:marBottom w:val="0"/>
                                                                              <w:divBdr>
                                                                                <w:top w:val="none" w:sz="0" w:space="0" w:color="auto"/>
                                                                                <w:left w:val="none" w:sz="0" w:space="0" w:color="auto"/>
                                                                                <w:bottom w:val="none" w:sz="0" w:space="0" w:color="auto"/>
                                                                                <w:right w:val="none" w:sz="0" w:space="0" w:color="auto"/>
                                                                              </w:divBdr>
                                                                              <w:divsChild>
                                                                                <w:div w:id="1793867262">
                                                                                  <w:marLeft w:val="0"/>
                                                                                  <w:marRight w:val="0"/>
                                                                                  <w:marTop w:val="0"/>
                                                                                  <w:marBottom w:val="0"/>
                                                                                  <w:divBdr>
                                                                                    <w:top w:val="none" w:sz="0" w:space="0" w:color="auto"/>
                                                                                    <w:left w:val="none" w:sz="0" w:space="0" w:color="auto"/>
                                                                                    <w:bottom w:val="none" w:sz="0" w:space="0" w:color="auto"/>
                                                                                    <w:right w:val="none" w:sz="0" w:space="0" w:color="auto"/>
                                                                                  </w:divBdr>
                                                                                  <w:divsChild>
                                                                                    <w:div w:id="1067845248">
                                                                                      <w:marLeft w:val="0"/>
                                                                                      <w:marRight w:val="0"/>
                                                                                      <w:marTop w:val="0"/>
                                                                                      <w:marBottom w:val="0"/>
                                                                                      <w:divBdr>
                                                                                        <w:top w:val="none" w:sz="0" w:space="0" w:color="auto"/>
                                                                                        <w:left w:val="none" w:sz="0" w:space="0" w:color="auto"/>
                                                                                        <w:bottom w:val="none" w:sz="0" w:space="0" w:color="auto"/>
                                                                                        <w:right w:val="none" w:sz="0" w:space="0" w:color="auto"/>
                                                                                      </w:divBdr>
                                                                                      <w:divsChild>
                                                                                        <w:div w:id="404566755">
                                                                                          <w:marLeft w:val="0"/>
                                                                                          <w:marRight w:val="0"/>
                                                                                          <w:marTop w:val="0"/>
                                                                                          <w:marBottom w:val="0"/>
                                                                                          <w:divBdr>
                                                                                            <w:top w:val="none" w:sz="0" w:space="0" w:color="auto"/>
                                                                                            <w:left w:val="none" w:sz="0" w:space="0" w:color="auto"/>
                                                                                            <w:bottom w:val="none" w:sz="0" w:space="0" w:color="auto"/>
                                                                                            <w:right w:val="none" w:sz="0" w:space="0" w:color="auto"/>
                                                                                          </w:divBdr>
                                                                                          <w:divsChild>
                                                                                            <w:div w:id="14313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4535497">
          <w:marLeft w:val="0"/>
          <w:marRight w:val="0"/>
          <w:marTop w:val="0"/>
          <w:marBottom w:val="0"/>
          <w:divBdr>
            <w:top w:val="none" w:sz="0" w:space="0" w:color="auto"/>
            <w:left w:val="none" w:sz="0" w:space="0" w:color="auto"/>
            <w:bottom w:val="none" w:sz="0" w:space="0" w:color="auto"/>
            <w:right w:val="none" w:sz="0" w:space="0" w:color="auto"/>
          </w:divBdr>
          <w:divsChild>
            <w:div w:id="323358933">
              <w:marLeft w:val="0"/>
              <w:marRight w:val="0"/>
              <w:marTop w:val="0"/>
              <w:marBottom w:val="0"/>
              <w:divBdr>
                <w:top w:val="none" w:sz="0" w:space="0" w:color="auto"/>
                <w:left w:val="none" w:sz="0" w:space="0" w:color="auto"/>
                <w:bottom w:val="none" w:sz="0" w:space="0" w:color="auto"/>
                <w:right w:val="none" w:sz="0" w:space="0" w:color="auto"/>
              </w:divBdr>
              <w:divsChild>
                <w:div w:id="1500342023">
                  <w:marLeft w:val="0"/>
                  <w:marRight w:val="0"/>
                  <w:marTop w:val="0"/>
                  <w:marBottom w:val="0"/>
                  <w:divBdr>
                    <w:top w:val="none" w:sz="0" w:space="0" w:color="auto"/>
                    <w:left w:val="none" w:sz="0" w:space="0" w:color="auto"/>
                    <w:bottom w:val="none" w:sz="0" w:space="0" w:color="auto"/>
                    <w:right w:val="none" w:sz="0" w:space="0" w:color="auto"/>
                  </w:divBdr>
                  <w:divsChild>
                    <w:div w:id="1980263260">
                      <w:marLeft w:val="0"/>
                      <w:marRight w:val="0"/>
                      <w:marTop w:val="0"/>
                      <w:marBottom w:val="0"/>
                      <w:divBdr>
                        <w:top w:val="none" w:sz="0" w:space="0" w:color="auto"/>
                        <w:left w:val="none" w:sz="0" w:space="0" w:color="auto"/>
                        <w:bottom w:val="none" w:sz="0" w:space="0" w:color="auto"/>
                        <w:right w:val="none" w:sz="0" w:space="0" w:color="auto"/>
                      </w:divBdr>
                      <w:divsChild>
                        <w:div w:id="151441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4177">
          <w:marLeft w:val="0"/>
          <w:marRight w:val="0"/>
          <w:marTop w:val="0"/>
          <w:marBottom w:val="0"/>
          <w:divBdr>
            <w:top w:val="none" w:sz="0" w:space="0" w:color="auto"/>
            <w:left w:val="none" w:sz="0" w:space="0" w:color="auto"/>
            <w:bottom w:val="none" w:sz="0" w:space="0" w:color="auto"/>
            <w:right w:val="none" w:sz="0" w:space="0" w:color="auto"/>
          </w:divBdr>
          <w:divsChild>
            <w:div w:id="655691677">
              <w:marLeft w:val="0"/>
              <w:marRight w:val="0"/>
              <w:marTop w:val="0"/>
              <w:marBottom w:val="0"/>
              <w:divBdr>
                <w:top w:val="none" w:sz="0" w:space="0" w:color="auto"/>
                <w:left w:val="none" w:sz="0" w:space="0" w:color="auto"/>
                <w:bottom w:val="none" w:sz="0" w:space="0" w:color="auto"/>
                <w:right w:val="none" w:sz="0" w:space="0" w:color="auto"/>
              </w:divBdr>
              <w:divsChild>
                <w:div w:id="108551739">
                  <w:marLeft w:val="0"/>
                  <w:marRight w:val="0"/>
                  <w:marTop w:val="0"/>
                  <w:marBottom w:val="0"/>
                  <w:divBdr>
                    <w:top w:val="none" w:sz="0" w:space="0" w:color="auto"/>
                    <w:left w:val="none" w:sz="0" w:space="0" w:color="auto"/>
                    <w:bottom w:val="none" w:sz="0" w:space="0" w:color="auto"/>
                    <w:right w:val="none" w:sz="0" w:space="0" w:color="auto"/>
                  </w:divBdr>
                  <w:divsChild>
                    <w:div w:id="89930713">
                      <w:marLeft w:val="0"/>
                      <w:marRight w:val="0"/>
                      <w:marTop w:val="0"/>
                      <w:marBottom w:val="0"/>
                      <w:divBdr>
                        <w:top w:val="none" w:sz="0" w:space="0" w:color="auto"/>
                        <w:left w:val="none" w:sz="0" w:space="0" w:color="auto"/>
                        <w:bottom w:val="none" w:sz="0" w:space="0" w:color="auto"/>
                        <w:right w:val="none" w:sz="0" w:space="0" w:color="auto"/>
                      </w:divBdr>
                      <w:divsChild>
                        <w:div w:id="105855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48788">
          <w:marLeft w:val="0"/>
          <w:marRight w:val="0"/>
          <w:marTop w:val="0"/>
          <w:marBottom w:val="0"/>
          <w:divBdr>
            <w:top w:val="none" w:sz="0" w:space="0" w:color="auto"/>
            <w:left w:val="none" w:sz="0" w:space="0" w:color="auto"/>
            <w:bottom w:val="none" w:sz="0" w:space="0" w:color="auto"/>
            <w:right w:val="none" w:sz="0" w:space="0" w:color="auto"/>
          </w:divBdr>
        </w:div>
        <w:div w:id="460805361">
          <w:marLeft w:val="0"/>
          <w:marRight w:val="0"/>
          <w:marTop w:val="0"/>
          <w:marBottom w:val="0"/>
          <w:divBdr>
            <w:top w:val="none" w:sz="0" w:space="0" w:color="auto"/>
            <w:left w:val="none" w:sz="0" w:space="0" w:color="auto"/>
            <w:bottom w:val="none" w:sz="0" w:space="0" w:color="auto"/>
            <w:right w:val="none" w:sz="0" w:space="0" w:color="auto"/>
          </w:divBdr>
          <w:divsChild>
            <w:div w:id="756249826">
              <w:marLeft w:val="0"/>
              <w:marRight w:val="0"/>
              <w:marTop w:val="0"/>
              <w:marBottom w:val="0"/>
              <w:divBdr>
                <w:top w:val="none" w:sz="0" w:space="0" w:color="auto"/>
                <w:left w:val="none" w:sz="0" w:space="0" w:color="auto"/>
                <w:bottom w:val="none" w:sz="0" w:space="0" w:color="auto"/>
                <w:right w:val="none" w:sz="0" w:space="0" w:color="auto"/>
              </w:divBdr>
              <w:divsChild>
                <w:div w:id="128007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364496">
          <w:marLeft w:val="0"/>
          <w:marRight w:val="0"/>
          <w:marTop w:val="0"/>
          <w:marBottom w:val="0"/>
          <w:divBdr>
            <w:top w:val="none" w:sz="0" w:space="0" w:color="auto"/>
            <w:left w:val="none" w:sz="0" w:space="0" w:color="auto"/>
            <w:bottom w:val="none" w:sz="0" w:space="0" w:color="auto"/>
            <w:right w:val="none" w:sz="0" w:space="0" w:color="auto"/>
          </w:divBdr>
          <w:divsChild>
            <w:div w:id="1930650056">
              <w:marLeft w:val="0"/>
              <w:marRight w:val="0"/>
              <w:marTop w:val="0"/>
              <w:marBottom w:val="0"/>
              <w:divBdr>
                <w:top w:val="none" w:sz="0" w:space="0" w:color="auto"/>
                <w:left w:val="none" w:sz="0" w:space="0" w:color="auto"/>
                <w:bottom w:val="none" w:sz="0" w:space="0" w:color="auto"/>
                <w:right w:val="none" w:sz="0" w:space="0" w:color="auto"/>
              </w:divBdr>
              <w:divsChild>
                <w:div w:id="1885285048">
                  <w:marLeft w:val="0"/>
                  <w:marRight w:val="0"/>
                  <w:marTop w:val="0"/>
                  <w:marBottom w:val="0"/>
                  <w:divBdr>
                    <w:top w:val="none" w:sz="0" w:space="0" w:color="auto"/>
                    <w:left w:val="none" w:sz="0" w:space="0" w:color="auto"/>
                    <w:bottom w:val="none" w:sz="0" w:space="0" w:color="auto"/>
                    <w:right w:val="none" w:sz="0" w:space="0" w:color="auto"/>
                  </w:divBdr>
                  <w:divsChild>
                    <w:div w:id="132217120">
                      <w:marLeft w:val="0"/>
                      <w:marRight w:val="0"/>
                      <w:marTop w:val="0"/>
                      <w:marBottom w:val="0"/>
                      <w:divBdr>
                        <w:top w:val="none" w:sz="0" w:space="0" w:color="auto"/>
                        <w:left w:val="none" w:sz="0" w:space="0" w:color="auto"/>
                        <w:bottom w:val="none" w:sz="0" w:space="0" w:color="auto"/>
                        <w:right w:val="none" w:sz="0" w:space="0" w:color="auto"/>
                      </w:divBdr>
                      <w:divsChild>
                        <w:div w:id="219948939">
                          <w:marLeft w:val="0"/>
                          <w:marRight w:val="0"/>
                          <w:marTop w:val="0"/>
                          <w:marBottom w:val="0"/>
                          <w:divBdr>
                            <w:top w:val="none" w:sz="0" w:space="0" w:color="auto"/>
                            <w:left w:val="none" w:sz="0" w:space="0" w:color="auto"/>
                            <w:bottom w:val="none" w:sz="0" w:space="0" w:color="auto"/>
                            <w:right w:val="none" w:sz="0" w:space="0" w:color="auto"/>
                          </w:divBdr>
                          <w:divsChild>
                            <w:div w:id="94846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68994">
      <w:bodyDiv w:val="1"/>
      <w:marLeft w:val="0"/>
      <w:marRight w:val="0"/>
      <w:marTop w:val="0"/>
      <w:marBottom w:val="0"/>
      <w:divBdr>
        <w:top w:val="none" w:sz="0" w:space="0" w:color="auto"/>
        <w:left w:val="none" w:sz="0" w:space="0" w:color="auto"/>
        <w:bottom w:val="none" w:sz="0" w:space="0" w:color="auto"/>
        <w:right w:val="none" w:sz="0" w:space="0" w:color="auto"/>
      </w:divBdr>
    </w:div>
    <w:div w:id="1796219171">
      <w:bodyDiv w:val="1"/>
      <w:marLeft w:val="0"/>
      <w:marRight w:val="0"/>
      <w:marTop w:val="0"/>
      <w:marBottom w:val="0"/>
      <w:divBdr>
        <w:top w:val="none" w:sz="0" w:space="0" w:color="auto"/>
        <w:left w:val="none" w:sz="0" w:space="0" w:color="auto"/>
        <w:bottom w:val="none" w:sz="0" w:space="0" w:color="auto"/>
        <w:right w:val="none" w:sz="0" w:space="0" w:color="auto"/>
      </w:divBdr>
    </w:div>
    <w:div w:id="211081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669C0-17E4-4123-A314-F6F7D7EB3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6</Pages>
  <Words>2838</Words>
  <Characters>13497</Characters>
  <Application>Microsoft Office Word</Application>
  <DocSecurity>0</DocSecurity>
  <Lines>254</Lines>
  <Paragraphs>81</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Manager/>
  <Company>Taplow Parish Council</Company>
  <LinksUpToDate>false</LinksUpToDate>
  <CharactersWithSpaces>16294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Tapow Parish Council</dc:title>
  <dc:subject/>
  <dc:creator>clerk</dc:creator>
  <cp:keywords/>
  <dc:description/>
  <cp:lastModifiedBy>Martin Carter</cp:lastModifiedBy>
  <cp:revision>29</cp:revision>
  <cp:lastPrinted>2016-07-28T09:39:00Z</cp:lastPrinted>
  <dcterms:created xsi:type="dcterms:W3CDTF">2016-07-27T11:24:00Z</dcterms:created>
  <dcterms:modified xsi:type="dcterms:W3CDTF">2021-02-06T15:01:00Z</dcterms:modified>
  <cp:category/>
</cp:coreProperties>
</file>