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F6C45" w14:textId="77777777" w:rsidR="00BF6F3E" w:rsidRPr="00DE289A" w:rsidRDefault="00BF6F3E" w:rsidP="00DE289A">
      <w:pPr>
        <w:ind w:right="-720"/>
        <w:jc w:val="both"/>
        <w:rPr>
          <w:rFonts w:ascii="Arial" w:hAnsi="Arial" w:cs="Arial"/>
          <w:b/>
          <w:color w:val="3399FF"/>
          <w:lang w:val="en-GB"/>
        </w:rPr>
      </w:pPr>
    </w:p>
    <w:p w14:paraId="50E9766C" w14:textId="77777777" w:rsidR="00BF416E" w:rsidRPr="00DE289A" w:rsidRDefault="00432CF9" w:rsidP="00DE289A">
      <w:pPr>
        <w:ind w:right="-720"/>
        <w:jc w:val="center"/>
        <w:rPr>
          <w:rFonts w:ascii="Arial" w:hAnsi="Arial" w:cs="Arial"/>
          <w:b/>
          <w:color w:val="3399FF"/>
          <w:sz w:val="36"/>
          <w:szCs w:val="36"/>
          <w:lang w:val="en-GB"/>
        </w:rPr>
      </w:pPr>
      <w:r w:rsidRPr="00DE289A">
        <w:rPr>
          <w:rFonts w:ascii="Arial" w:hAnsi="Arial" w:cs="Arial"/>
          <w:b/>
          <w:color w:val="3399FF"/>
          <w:sz w:val="36"/>
          <w:szCs w:val="36"/>
          <w:lang w:val="en-GB"/>
        </w:rPr>
        <w:t>TAPLOW</w:t>
      </w:r>
      <w:r w:rsidR="0013294C" w:rsidRPr="00DE289A">
        <w:rPr>
          <w:rFonts w:ascii="Arial" w:hAnsi="Arial" w:cs="Arial"/>
          <w:b/>
          <w:color w:val="3399FF"/>
          <w:sz w:val="36"/>
          <w:szCs w:val="36"/>
          <w:lang w:val="en-GB"/>
        </w:rPr>
        <w:t xml:space="preserve"> PARISH COUNCIL</w:t>
      </w:r>
    </w:p>
    <w:p w14:paraId="2770E188" w14:textId="77777777" w:rsidR="00156D87" w:rsidRPr="00DE289A" w:rsidRDefault="00156D87" w:rsidP="00DE289A">
      <w:pPr>
        <w:ind w:right="-720"/>
        <w:jc w:val="both"/>
        <w:rPr>
          <w:rFonts w:ascii="Arial" w:hAnsi="Arial" w:cs="Arial"/>
          <w:b/>
          <w:color w:val="3399FF"/>
          <w:lang w:val="en-GB"/>
        </w:rPr>
      </w:pPr>
    </w:p>
    <w:p w14:paraId="3088DF25" w14:textId="77777777" w:rsidR="00BF416E" w:rsidRPr="00872D0B" w:rsidRDefault="00BF416E" w:rsidP="00DE289A">
      <w:pPr>
        <w:jc w:val="both"/>
        <w:rPr>
          <w:rFonts w:ascii="Arial" w:hAnsi="Arial" w:cs="Arial"/>
          <w:b/>
          <w:lang w:val="en-GB"/>
        </w:rPr>
      </w:pPr>
      <w:r w:rsidRPr="00872D0B">
        <w:rPr>
          <w:rFonts w:ascii="Arial" w:hAnsi="Arial" w:cs="Arial"/>
          <w:b/>
          <w:lang w:val="en-GB"/>
        </w:rPr>
        <w:t xml:space="preserve">MINUTES OF </w:t>
      </w:r>
      <w:r w:rsidR="00057D10" w:rsidRPr="00872D0B">
        <w:rPr>
          <w:rFonts w:ascii="Arial" w:hAnsi="Arial" w:cs="Arial"/>
          <w:b/>
          <w:lang w:val="en-GB"/>
        </w:rPr>
        <w:t xml:space="preserve">THE </w:t>
      </w:r>
      <w:r w:rsidRPr="00872D0B">
        <w:rPr>
          <w:rFonts w:ascii="Arial" w:hAnsi="Arial" w:cs="Arial"/>
          <w:b/>
          <w:lang w:val="en-GB"/>
        </w:rPr>
        <w:t xml:space="preserve">MEETING OF </w:t>
      </w:r>
      <w:r w:rsidR="00432CF9" w:rsidRPr="00872D0B">
        <w:rPr>
          <w:rFonts w:ascii="Arial" w:hAnsi="Arial" w:cs="Arial"/>
          <w:b/>
          <w:lang w:val="en-GB"/>
        </w:rPr>
        <w:t>TAPLOW</w:t>
      </w:r>
      <w:r w:rsidR="0070781E" w:rsidRPr="00872D0B">
        <w:rPr>
          <w:rFonts w:ascii="Arial" w:hAnsi="Arial" w:cs="Arial"/>
          <w:b/>
          <w:lang w:val="en-GB"/>
        </w:rPr>
        <w:t xml:space="preserve"> PARISH COUNCIL HELD ON </w:t>
      </w:r>
      <w:r w:rsidR="001309F0" w:rsidRPr="00872D0B">
        <w:rPr>
          <w:rFonts w:ascii="Arial" w:hAnsi="Arial" w:cs="Arial"/>
          <w:b/>
          <w:lang w:val="en-GB"/>
        </w:rPr>
        <w:t xml:space="preserve">TUESDAY </w:t>
      </w:r>
      <w:r w:rsidR="00EA20D6" w:rsidRPr="00872D0B">
        <w:rPr>
          <w:rFonts w:ascii="Arial" w:hAnsi="Arial" w:cs="Arial"/>
          <w:b/>
          <w:lang w:val="en-GB"/>
        </w:rPr>
        <w:t>2</w:t>
      </w:r>
      <w:r w:rsidR="00872D0B" w:rsidRPr="00872D0B">
        <w:rPr>
          <w:rFonts w:ascii="Arial" w:hAnsi="Arial" w:cs="Arial"/>
          <w:b/>
          <w:lang w:val="en-GB"/>
        </w:rPr>
        <w:t>9</w:t>
      </w:r>
      <w:r w:rsidR="00EA20D6" w:rsidRPr="00872D0B">
        <w:rPr>
          <w:rFonts w:ascii="Arial" w:hAnsi="Arial" w:cs="Arial"/>
          <w:b/>
          <w:vertAlign w:val="superscript"/>
          <w:lang w:val="en-GB"/>
        </w:rPr>
        <w:t>th</w:t>
      </w:r>
      <w:r w:rsidR="00EA20D6" w:rsidRPr="00872D0B">
        <w:rPr>
          <w:rFonts w:ascii="Arial" w:hAnsi="Arial" w:cs="Arial"/>
          <w:b/>
          <w:lang w:val="en-GB"/>
        </w:rPr>
        <w:t xml:space="preserve"> </w:t>
      </w:r>
      <w:r w:rsidR="00872D0B" w:rsidRPr="00872D0B">
        <w:rPr>
          <w:rFonts w:ascii="Arial" w:hAnsi="Arial" w:cs="Arial"/>
          <w:b/>
          <w:lang w:val="en-GB"/>
        </w:rPr>
        <w:t>NOV</w:t>
      </w:r>
      <w:r w:rsidR="00EA20D6" w:rsidRPr="00872D0B">
        <w:rPr>
          <w:rFonts w:ascii="Arial" w:hAnsi="Arial" w:cs="Arial"/>
          <w:b/>
          <w:lang w:val="en-GB"/>
        </w:rPr>
        <w:t>EMBER</w:t>
      </w:r>
      <w:r w:rsidR="00CE3B60" w:rsidRPr="00872D0B">
        <w:rPr>
          <w:rFonts w:ascii="Arial" w:hAnsi="Arial" w:cs="Arial"/>
          <w:b/>
          <w:lang w:val="en-GB"/>
        </w:rPr>
        <w:t xml:space="preserve"> </w:t>
      </w:r>
      <w:r w:rsidR="001B3740" w:rsidRPr="00872D0B">
        <w:rPr>
          <w:rFonts w:ascii="Arial" w:hAnsi="Arial" w:cs="Arial"/>
          <w:b/>
          <w:lang w:val="en-GB"/>
        </w:rPr>
        <w:t>201</w:t>
      </w:r>
      <w:r w:rsidR="00CE3B60" w:rsidRPr="00872D0B">
        <w:rPr>
          <w:rFonts w:ascii="Arial" w:hAnsi="Arial" w:cs="Arial"/>
          <w:b/>
          <w:lang w:val="en-GB"/>
        </w:rPr>
        <w:t>6</w:t>
      </w:r>
      <w:r w:rsidR="001B3740" w:rsidRPr="00872D0B">
        <w:rPr>
          <w:rFonts w:ascii="Arial" w:hAnsi="Arial" w:cs="Arial"/>
          <w:b/>
          <w:lang w:val="en-GB"/>
        </w:rPr>
        <w:t xml:space="preserve"> AT</w:t>
      </w:r>
      <w:r w:rsidR="16A883BA" w:rsidRPr="00872D0B">
        <w:rPr>
          <w:rFonts w:ascii="Arial" w:hAnsi="Arial" w:cs="Arial"/>
          <w:b/>
          <w:lang w:val="en-GB"/>
        </w:rPr>
        <w:t xml:space="preserve"> </w:t>
      </w:r>
      <w:r w:rsidR="00D01DA3" w:rsidRPr="00872D0B">
        <w:rPr>
          <w:rFonts w:ascii="Arial" w:hAnsi="Arial" w:cs="Arial"/>
          <w:b/>
          <w:lang w:val="en-GB"/>
        </w:rPr>
        <w:t>7</w:t>
      </w:r>
      <w:r w:rsidR="00057D10" w:rsidRPr="00872D0B">
        <w:rPr>
          <w:rFonts w:ascii="Arial" w:hAnsi="Arial" w:cs="Arial"/>
          <w:b/>
          <w:lang w:val="en-GB"/>
        </w:rPr>
        <w:t>.</w:t>
      </w:r>
      <w:r w:rsidR="00EA20D6" w:rsidRPr="00872D0B">
        <w:rPr>
          <w:rFonts w:ascii="Arial" w:hAnsi="Arial" w:cs="Arial"/>
          <w:b/>
          <w:lang w:val="en-GB"/>
        </w:rPr>
        <w:t>0</w:t>
      </w:r>
      <w:r w:rsidR="000D600A" w:rsidRPr="00872D0B">
        <w:rPr>
          <w:rFonts w:ascii="Arial" w:hAnsi="Arial" w:cs="Arial"/>
          <w:b/>
          <w:lang w:val="en-GB"/>
        </w:rPr>
        <w:t>0</w:t>
      </w:r>
      <w:r w:rsidR="00FA3D60" w:rsidRPr="00872D0B">
        <w:rPr>
          <w:rFonts w:ascii="Arial" w:hAnsi="Arial" w:cs="Arial"/>
          <w:b/>
          <w:lang w:val="en-GB"/>
        </w:rPr>
        <w:t xml:space="preserve"> </w:t>
      </w:r>
      <w:r w:rsidR="00E6211F" w:rsidRPr="00872D0B">
        <w:rPr>
          <w:rFonts w:ascii="Arial" w:hAnsi="Arial" w:cs="Arial"/>
          <w:b/>
          <w:lang w:val="en-GB"/>
        </w:rPr>
        <w:t xml:space="preserve">P.M. IN </w:t>
      </w:r>
      <w:r w:rsidR="00432CF9" w:rsidRPr="00872D0B">
        <w:rPr>
          <w:rFonts w:ascii="Arial" w:hAnsi="Arial" w:cs="Arial"/>
          <w:b/>
          <w:lang w:val="en-GB"/>
        </w:rPr>
        <w:t xml:space="preserve">THE </w:t>
      </w:r>
      <w:r w:rsidR="00D01DA3" w:rsidRPr="00872D0B">
        <w:rPr>
          <w:rFonts w:ascii="Arial" w:hAnsi="Arial" w:cs="Arial"/>
          <w:b/>
          <w:lang w:val="en-GB"/>
        </w:rPr>
        <w:t>PERKINS</w:t>
      </w:r>
      <w:r w:rsidR="00B1089C" w:rsidRPr="00872D0B">
        <w:rPr>
          <w:rFonts w:ascii="Arial" w:hAnsi="Arial" w:cs="Arial"/>
          <w:b/>
          <w:lang w:val="en-GB"/>
        </w:rPr>
        <w:t xml:space="preserve"> ROOM</w:t>
      </w:r>
      <w:r w:rsidR="00432CF9" w:rsidRPr="00872D0B">
        <w:rPr>
          <w:rFonts w:ascii="Arial" w:hAnsi="Arial" w:cs="Arial"/>
          <w:b/>
          <w:lang w:val="en-GB"/>
        </w:rPr>
        <w:t xml:space="preserve"> TAPLOW VILLAGE CENTRE HIGH STREET TAPLOW</w:t>
      </w:r>
      <w:r w:rsidR="005A0CAB" w:rsidRPr="00872D0B">
        <w:rPr>
          <w:rFonts w:ascii="Arial" w:hAnsi="Arial" w:cs="Arial"/>
          <w:b/>
          <w:lang w:val="en-GB"/>
        </w:rPr>
        <w:t xml:space="preserve"> SL6 0EX</w:t>
      </w:r>
    </w:p>
    <w:p w14:paraId="0DE565E3" w14:textId="77777777" w:rsidR="00E6211F" w:rsidRPr="00872D0B" w:rsidRDefault="00BF416E" w:rsidP="00DE289A">
      <w:pPr>
        <w:jc w:val="both"/>
        <w:rPr>
          <w:rFonts w:ascii="Arial" w:hAnsi="Arial" w:cs="Arial"/>
          <w:b/>
          <w:lang w:val="en-GB"/>
        </w:rPr>
      </w:pPr>
      <w:r w:rsidRPr="00872D0B">
        <w:rPr>
          <w:rFonts w:ascii="Arial" w:hAnsi="Arial" w:cs="Arial"/>
          <w:b/>
          <w:u w:val="single"/>
          <w:lang w:val="en-GB"/>
        </w:rPr>
        <w:t>Present</w:t>
      </w:r>
      <w:r w:rsidRPr="00872D0B">
        <w:rPr>
          <w:rFonts w:ascii="Arial" w:hAnsi="Arial" w:cs="Arial"/>
          <w:b/>
          <w:lang w:val="en-GB"/>
        </w:rPr>
        <w:tab/>
      </w:r>
    </w:p>
    <w:p w14:paraId="348267F8" w14:textId="77777777" w:rsidR="00EA20D6" w:rsidRPr="00872D0B" w:rsidRDefault="00872D0B" w:rsidP="00EA20D6">
      <w:pPr>
        <w:jc w:val="both"/>
        <w:rPr>
          <w:rFonts w:ascii="Arial" w:hAnsi="Arial" w:cs="Arial"/>
          <w:lang w:val="en-GB"/>
        </w:rPr>
      </w:pPr>
      <w:r w:rsidRPr="00872D0B">
        <w:rPr>
          <w:rFonts w:ascii="Arial" w:hAnsi="Arial" w:cs="Arial"/>
          <w:lang w:val="en-GB"/>
        </w:rPr>
        <w:t xml:space="preserve">Cllr. Jamie Barnard </w:t>
      </w:r>
      <w:r w:rsidRPr="00872D0B">
        <w:rPr>
          <w:rFonts w:ascii="Arial" w:hAnsi="Arial" w:cs="Arial"/>
          <w:lang w:val="en-GB"/>
        </w:rPr>
        <w:tab/>
      </w:r>
      <w:r w:rsidRPr="00872D0B">
        <w:rPr>
          <w:rFonts w:ascii="Arial" w:hAnsi="Arial" w:cs="Arial"/>
          <w:lang w:val="en-GB"/>
        </w:rPr>
        <w:tab/>
      </w:r>
      <w:r w:rsidR="004A0D38" w:rsidRPr="00872D0B">
        <w:rPr>
          <w:rFonts w:ascii="Arial" w:hAnsi="Arial" w:cs="Arial"/>
          <w:lang w:val="en-GB"/>
        </w:rPr>
        <w:tab/>
      </w:r>
      <w:r w:rsidR="00EA20D6" w:rsidRPr="00872D0B">
        <w:rPr>
          <w:rFonts w:ascii="Arial" w:hAnsi="Arial" w:cs="Arial"/>
          <w:lang w:val="en-GB"/>
        </w:rPr>
        <w:t>Cllr. Yannick Le Touze.</w:t>
      </w:r>
    </w:p>
    <w:p w14:paraId="09DB58E8" w14:textId="77777777" w:rsidR="004A0D38" w:rsidRPr="00872D0B" w:rsidRDefault="00C46127" w:rsidP="00DE289A">
      <w:pPr>
        <w:jc w:val="both"/>
        <w:rPr>
          <w:rFonts w:ascii="Arial" w:hAnsi="Arial" w:cs="Arial"/>
          <w:lang w:val="en-GB"/>
        </w:rPr>
      </w:pPr>
      <w:r w:rsidRPr="00872D0B">
        <w:rPr>
          <w:rFonts w:ascii="Arial" w:hAnsi="Arial" w:cs="Arial"/>
          <w:lang w:val="en-GB"/>
        </w:rPr>
        <w:t xml:space="preserve">Cllr. Roger Worthington </w:t>
      </w:r>
      <w:r w:rsidRPr="00872D0B">
        <w:rPr>
          <w:rFonts w:ascii="Arial" w:hAnsi="Arial" w:cs="Arial"/>
          <w:lang w:val="en-GB"/>
        </w:rPr>
        <w:tab/>
      </w:r>
      <w:r w:rsidRPr="00872D0B">
        <w:rPr>
          <w:rFonts w:ascii="Arial" w:hAnsi="Arial" w:cs="Arial"/>
          <w:lang w:val="en-GB"/>
        </w:rPr>
        <w:tab/>
      </w:r>
      <w:r w:rsidR="004F2F98" w:rsidRPr="00872D0B">
        <w:rPr>
          <w:rFonts w:ascii="Arial" w:hAnsi="Arial" w:cs="Arial"/>
          <w:lang w:val="en-GB"/>
        </w:rPr>
        <w:t>Cllr. Louise Symons</w:t>
      </w:r>
    </w:p>
    <w:p w14:paraId="3EEE7E85" w14:textId="77777777" w:rsidR="004A0D38" w:rsidRPr="00872D0B" w:rsidRDefault="008155DF" w:rsidP="00DE289A">
      <w:pPr>
        <w:jc w:val="both"/>
        <w:rPr>
          <w:rFonts w:ascii="Arial" w:hAnsi="Arial" w:cs="Arial"/>
          <w:lang w:val="en-GB"/>
        </w:rPr>
      </w:pPr>
      <w:r w:rsidRPr="00872D0B">
        <w:rPr>
          <w:rFonts w:ascii="Arial" w:hAnsi="Arial" w:cs="Arial"/>
          <w:lang w:val="en-GB"/>
        </w:rPr>
        <w:t>Cllr. Toby Greeves</w:t>
      </w:r>
      <w:r>
        <w:rPr>
          <w:rFonts w:ascii="Arial" w:hAnsi="Arial" w:cs="Arial"/>
          <w:lang w:val="en-GB"/>
        </w:rPr>
        <w:tab/>
      </w:r>
      <w:r w:rsidR="00EA20D6" w:rsidRPr="00872D0B">
        <w:rPr>
          <w:rFonts w:ascii="Arial" w:hAnsi="Arial" w:cs="Arial"/>
          <w:lang w:val="en-GB"/>
        </w:rPr>
        <w:tab/>
      </w:r>
      <w:r w:rsidR="00EA20D6" w:rsidRPr="00872D0B">
        <w:rPr>
          <w:rFonts w:ascii="Arial" w:hAnsi="Arial" w:cs="Arial"/>
          <w:lang w:val="en-GB"/>
        </w:rPr>
        <w:tab/>
        <w:t>Cllr. Val Pridmore</w:t>
      </w:r>
    </w:p>
    <w:p w14:paraId="5E787DAB" w14:textId="77777777" w:rsidR="00EA20D6" w:rsidRPr="00872D0B" w:rsidRDefault="00EA20D6" w:rsidP="00DE289A">
      <w:pPr>
        <w:jc w:val="both"/>
        <w:rPr>
          <w:rFonts w:ascii="Arial" w:hAnsi="Arial" w:cs="Arial"/>
          <w:lang w:val="en-GB"/>
        </w:rPr>
      </w:pPr>
      <w:r w:rsidRPr="00872D0B">
        <w:rPr>
          <w:rFonts w:ascii="Arial" w:hAnsi="Arial" w:cs="Arial"/>
          <w:lang w:val="en-GB"/>
        </w:rPr>
        <w:t>Cllr. Claire Price</w:t>
      </w:r>
      <w:r w:rsidR="00872D0B" w:rsidRPr="00872D0B">
        <w:rPr>
          <w:rFonts w:ascii="Arial" w:hAnsi="Arial" w:cs="Arial"/>
          <w:lang w:val="en-GB"/>
        </w:rPr>
        <w:t xml:space="preserve"> </w:t>
      </w:r>
      <w:r w:rsidR="002F74CB">
        <w:rPr>
          <w:rFonts w:ascii="Arial" w:hAnsi="Arial" w:cs="Arial"/>
          <w:lang w:val="en-GB"/>
        </w:rPr>
        <w:tab/>
      </w:r>
      <w:r w:rsidR="002F74CB">
        <w:rPr>
          <w:rFonts w:ascii="Arial" w:hAnsi="Arial" w:cs="Arial"/>
          <w:lang w:val="en-GB"/>
        </w:rPr>
        <w:tab/>
      </w:r>
      <w:r w:rsidR="002F74CB">
        <w:rPr>
          <w:rFonts w:ascii="Arial" w:hAnsi="Arial" w:cs="Arial"/>
          <w:lang w:val="en-GB"/>
        </w:rPr>
        <w:tab/>
      </w:r>
      <w:r w:rsidR="00872D0B" w:rsidRPr="00872D0B">
        <w:rPr>
          <w:rFonts w:ascii="Arial" w:hAnsi="Arial" w:cs="Arial"/>
          <w:lang w:val="en-GB"/>
        </w:rPr>
        <w:t>Cllr. John Kennedy</w:t>
      </w:r>
    </w:p>
    <w:p w14:paraId="4F7A02A7" w14:textId="77777777" w:rsidR="004A0D38" w:rsidRPr="00872D0B" w:rsidRDefault="004A0D38" w:rsidP="00DE289A">
      <w:pPr>
        <w:jc w:val="both"/>
        <w:rPr>
          <w:rFonts w:ascii="Arial" w:hAnsi="Arial" w:cs="Arial"/>
          <w:lang w:val="en-GB"/>
        </w:rPr>
      </w:pPr>
      <w:r w:rsidRPr="00872D0B">
        <w:rPr>
          <w:rFonts w:ascii="Arial" w:hAnsi="Arial" w:cs="Arial"/>
          <w:lang w:val="en-GB"/>
        </w:rPr>
        <w:t>Mrs</w:t>
      </w:r>
      <w:r w:rsidR="009C2880" w:rsidRPr="00872D0B">
        <w:rPr>
          <w:rFonts w:ascii="Arial" w:hAnsi="Arial" w:cs="Arial"/>
          <w:lang w:val="en-GB"/>
        </w:rPr>
        <w:t>.</w:t>
      </w:r>
      <w:r w:rsidRPr="00872D0B">
        <w:rPr>
          <w:rFonts w:ascii="Arial" w:hAnsi="Arial" w:cs="Arial"/>
          <w:lang w:val="en-GB"/>
        </w:rPr>
        <w:t xml:space="preserve"> K H Holder </w:t>
      </w:r>
      <w:r w:rsidR="00F84D16" w:rsidRPr="00872D0B">
        <w:rPr>
          <w:rFonts w:ascii="Arial" w:hAnsi="Arial" w:cs="Arial"/>
          <w:lang w:val="en-GB"/>
        </w:rPr>
        <w:t>–</w:t>
      </w:r>
      <w:r w:rsidRPr="00872D0B">
        <w:rPr>
          <w:rFonts w:ascii="Arial" w:hAnsi="Arial" w:cs="Arial"/>
          <w:lang w:val="en-GB"/>
        </w:rPr>
        <w:t xml:space="preserve"> clerk</w:t>
      </w:r>
    </w:p>
    <w:p w14:paraId="16C4B256" w14:textId="77777777" w:rsidR="00F84D16" w:rsidRPr="00872D0B" w:rsidRDefault="008155DF" w:rsidP="00DE289A">
      <w:pPr>
        <w:jc w:val="both"/>
        <w:rPr>
          <w:rFonts w:ascii="Arial" w:hAnsi="Arial" w:cs="Arial"/>
          <w:lang w:val="en-GB"/>
        </w:rPr>
      </w:pPr>
      <w:r>
        <w:rPr>
          <w:rFonts w:ascii="Arial" w:hAnsi="Arial" w:cs="Arial"/>
          <w:lang w:val="en-GB"/>
        </w:rPr>
        <w:t xml:space="preserve">Two </w:t>
      </w:r>
      <w:r w:rsidR="00EA20D6" w:rsidRPr="00872D0B">
        <w:rPr>
          <w:rFonts w:ascii="Arial" w:hAnsi="Arial" w:cs="Arial"/>
          <w:lang w:val="en-GB"/>
        </w:rPr>
        <w:t>members of the public including County Councillor Dev Dhillon</w:t>
      </w:r>
      <w:r w:rsidR="00C46127" w:rsidRPr="00872D0B">
        <w:rPr>
          <w:rFonts w:ascii="Arial" w:hAnsi="Arial" w:cs="Arial"/>
          <w:lang w:val="en-GB"/>
        </w:rPr>
        <w:t>.</w:t>
      </w:r>
    </w:p>
    <w:p w14:paraId="12FA55C7" w14:textId="77777777" w:rsidR="005A0CAB" w:rsidRPr="00872D0B" w:rsidRDefault="005A0CAB" w:rsidP="00DE289A">
      <w:pPr>
        <w:jc w:val="both"/>
        <w:rPr>
          <w:rFonts w:ascii="Arial" w:hAnsi="Arial" w:cs="Arial"/>
          <w:lang w:val="en-GB"/>
        </w:rPr>
      </w:pPr>
    </w:p>
    <w:p w14:paraId="28B9602D" w14:textId="77777777" w:rsidR="00071DA7" w:rsidRPr="00872D0B" w:rsidRDefault="00071DA7" w:rsidP="00DE289A">
      <w:pPr>
        <w:jc w:val="both"/>
        <w:rPr>
          <w:rFonts w:ascii="Arial" w:hAnsi="Arial" w:cs="Arial"/>
          <w:lang w:val="en-GB"/>
        </w:rPr>
      </w:pPr>
      <w:r w:rsidRPr="00872D0B">
        <w:rPr>
          <w:rFonts w:ascii="Arial" w:hAnsi="Arial" w:cs="Arial"/>
          <w:b/>
          <w:u w:val="single"/>
          <w:lang w:val="en-GB"/>
        </w:rPr>
        <w:t>O</w:t>
      </w:r>
      <w:r w:rsidR="00B5453A" w:rsidRPr="00872D0B">
        <w:rPr>
          <w:rFonts w:ascii="Arial" w:hAnsi="Arial" w:cs="Arial"/>
          <w:b/>
          <w:u w:val="single"/>
          <w:lang w:val="en-GB"/>
        </w:rPr>
        <w:t>pen forum</w:t>
      </w:r>
      <w:r w:rsidR="0027423A" w:rsidRPr="00872D0B">
        <w:rPr>
          <w:rFonts w:ascii="Arial" w:hAnsi="Arial" w:cs="Arial"/>
          <w:lang w:val="en-GB"/>
        </w:rPr>
        <w:t xml:space="preserve"> </w:t>
      </w:r>
      <w:r w:rsidR="00900E9D" w:rsidRPr="00872D0B">
        <w:rPr>
          <w:rFonts w:ascii="Arial" w:hAnsi="Arial" w:cs="Arial"/>
          <w:lang w:val="en-GB"/>
        </w:rPr>
        <w:t xml:space="preserve"> </w:t>
      </w:r>
    </w:p>
    <w:p w14:paraId="6AAB709E" w14:textId="77777777" w:rsidR="00A8309F" w:rsidRDefault="00CE5781" w:rsidP="00DE289A">
      <w:pPr>
        <w:jc w:val="both"/>
        <w:rPr>
          <w:rFonts w:ascii="Arial" w:hAnsi="Arial" w:cs="Arial"/>
        </w:rPr>
      </w:pPr>
      <w:r>
        <w:rPr>
          <w:rFonts w:ascii="Arial" w:hAnsi="Arial" w:cs="Arial"/>
        </w:rPr>
        <w:t xml:space="preserve">County Cllr. </w:t>
      </w:r>
      <w:r w:rsidR="008155DF">
        <w:rPr>
          <w:rFonts w:ascii="Arial" w:hAnsi="Arial" w:cs="Arial"/>
        </w:rPr>
        <w:t>D</w:t>
      </w:r>
      <w:r>
        <w:rPr>
          <w:rFonts w:ascii="Arial" w:hAnsi="Arial" w:cs="Arial"/>
        </w:rPr>
        <w:t>ev Dhillon reported that he would</w:t>
      </w:r>
      <w:r w:rsidR="008155DF">
        <w:rPr>
          <w:rFonts w:ascii="Arial" w:hAnsi="Arial" w:cs="Arial"/>
        </w:rPr>
        <w:t xml:space="preserve"> go through all the responses to the Cycleway consultation and would be meeting with Bath Road residents and </w:t>
      </w:r>
      <w:r>
        <w:rPr>
          <w:rFonts w:ascii="Arial" w:hAnsi="Arial" w:cs="Arial"/>
        </w:rPr>
        <w:t xml:space="preserve">Cllr. </w:t>
      </w:r>
      <w:r w:rsidR="008155DF">
        <w:rPr>
          <w:rFonts w:ascii="Arial" w:hAnsi="Arial" w:cs="Arial"/>
        </w:rPr>
        <w:t>Sandy so that he fully understood the objections received. He would support the view of the majority of the responders. Cllr. Barnard emphasized that councillors were una</w:t>
      </w:r>
      <w:r>
        <w:rPr>
          <w:rFonts w:ascii="Arial" w:hAnsi="Arial" w:cs="Arial"/>
        </w:rPr>
        <w:t>nimously against the cycleway. Cll</w:t>
      </w:r>
      <w:r w:rsidR="008155DF">
        <w:rPr>
          <w:rFonts w:ascii="Arial" w:hAnsi="Arial" w:cs="Arial"/>
        </w:rPr>
        <w:t>r. Dhillon added he would be attending the LAF meeting on 7</w:t>
      </w:r>
      <w:r w:rsidR="008155DF" w:rsidRPr="008155DF">
        <w:rPr>
          <w:rFonts w:ascii="Arial" w:hAnsi="Arial" w:cs="Arial"/>
          <w:vertAlign w:val="superscript"/>
        </w:rPr>
        <w:t>th</w:t>
      </w:r>
      <w:r w:rsidR="008155DF">
        <w:rPr>
          <w:rFonts w:ascii="Arial" w:hAnsi="Arial" w:cs="Arial"/>
        </w:rPr>
        <w:t xml:space="preserve"> December and would raise any issues the Council wished to raise. He said that he was still hoping to secure funding for work to River Road so that repairs could be undertaken next March. Cllr. Kennedy asked for road markings at the junction to be reinstated too. The Clerk and Cllr. Pridmore</w:t>
      </w:r>
      <w:r w:rsidR="00EF2E72">
        <w:rPr>
          <w:rFonts w:ascii="Arial" w:hAnsi="Arial" w:cs="Arial"/>
        </w:rPr>
        <w:t xml:space="preserve"> thanked Cll</w:t>
      </w:r>
      <w:r w:rsidR="008155DF">
        <w:rPr>
          <w:rFonts w:ascii="Arial" w:hAnsi="Arial" w:cs="Arial"/>
        </w:rPr>
        <w:t>r. Dhillon for the grant towards the Cliveden Gages streetlight.</w:t>
      </w:r>
    </w:p>
    <w:p w14:paraId="4E0C482C" w14:textId="77777777" w:rsidR="008155DF" w:rsidRPr="00872D0B" w:rsidRDefault="008155DF" w:rsidP="00DE289A">
      <w:pPr>
        <w:jc w:val="both"/>
        <w:rPr>
          <w:rFonts w:ascii="Arial" w:hAnsi="Arial" w:cs="Arial"/>
        </w:rPr>
      </w:pPr>
    </w:p>
    <w:p w14:paraId="4839939B" w14:textId="77777777" w:rsidR="00E2175F" w:rsidRPr="00872D0B" w:rsidRDefault="000D600A" w:rsidP="00DE289A">
      <w:pPr>
        <w:widowControl w:val="0"/>
        <w:tabs>
          <w:tab w:val="left" w:pos="1211"/>
        </w:tabs>
        <w:autoSpaceDE w:val="0"/>
        <w:autoSpaceDN w:val="0"/>
        <w:adjustRightInd w:val="0"/>
        <w:spacing w:line="276" w:lineRule="auto"/>
        <w:jc w:val="both"/>
        <w:rPr>
          <w:rFonts w:ascii="Arial" w:hAnsi="Arial" w:cs="Arial"/>
          <w:b/>
          <w:u w:val="single"/>
          <w:lang w:val="en-GB"/>
        </w:rPr>
      </w:pPr>
      <w:r w:rsidRPr="00872D0B">
        <w:rPr>
          <w:rFonts w:ascii="Arial" w:hAnsi="Arial" w:cs="Arial"/>
          <w:b/>
          <w:i/>
          <w:u w:val="single"/>
          <w:lang w:val="en-GB"/>
        </w:rPr>
        <w:t>PC/</w:t>
      </w:r>
      <w:r w:rsidR="00872D0B" w:rsidRPr="00872D0B">
        <w:rPr>
          <w:rFonts w:ascii="Arial" w:hAnsi="Arial" w:cs="Arial"/>
          <w:b/>
          <w:i/>
          <w:u w:val="single"/>
          <w:lang w:val="en-GB"/>
        </w:rPr>
        <w:t>84</w:t>
      </w:r>
      <w:r w:rsidRPr="00872D0B">
        <w:rPr>
          <w:rFonts w:ascii="Arial" w:hAnsi="Arial" w:cs="Arial"/>
          <w:b/>
          <w:i/>
          <w:u w:val="single"/>
          <w:lang w:val="en-GB"/>
        </w:rPr>
        <w:t>/1</w:t>
      </w:r>
      <w:r w:rsidR="00CE3B60" w:rsidRPr="00872D0B">
        <w:rPr>
          <w:rFonts w:ascii="Arial" w:hAnsi="Arial" w:cs="Arial"/>
          <w:b/>
          <w:i/>
          <w:u w:val="single"/>
          <w:lang w:val="en-GB"/>
        </w:rPr>
        <w:t>6</w:t>
      </w:r>
      <w:r w:rsidRPr="00872D0B">
        <w:rPr>
          <w:rFonts w:ascii="Arial" w:hAnsi="Arial" w:cs="Arial"/>
          <w:b/>
          <w:u w:val="single"/>
          <w:lang w:val="en-GB"/>
        </w:rPr>
        <w:tab/>
      </w:r>
      <w:r w:rsidR="00E2175F" w:rsidRPr="00872D0B">
        <w:rPr>
          <w:rFonts w:ascii="Arial" w:hAnsi="Arial" w:cs="Arial"/>
          <w:b/>
          <w:u w:val="single"/>
          <w:lang w:val="en-GB"/>
        </w:rPr>
        <w:t>Apologies for absence</w:t>
      </w:r>
    </w:p>
    <w:p w14:paraId="63E0700E" w14:textId="77777777" w:rsidR="004B58FA" w:rsidRPr="00872D0B" w:rsidRDefault="00872D0B" w:rsidP="004B58FA">
      <w:pPr>
        <w:jc w:val="both"/>
        <w:rPr>
          <w:rFonts w:ascii="Arial" w:hAnsi="Arial" w:cs="Arial"/>
          <w:lang w:val="en-GB"/>
        </w:rPr>
      </w:pPr>
      <w:r w:rsidRPr="00872D0B">
        <w:rPr>
          <w:rFonts w:ascii="Arial" w:hAnsi="Arial" w:cs="Arial"/>
          <w:lang w:val="en-GB"/>
        </w:rPr>
        <w:t>Cllr. George Sandy</w:t>
      </w:r>
      <w:r w:rsidR="002F74CB">
        <w:rPr>
          <w:rFonts w:ascii="Arial" w:hAnsi="Arial" w:cs="Arial"/>
          <w:lang w:val="en-GB"/>
        </w:rPr>
        <w:t>,</w:t>
      </w:r>
      <w:r w:rsidRPr="00872D0B">
        <w:rPr>
          <w:rFonts w:ascii="Arial" w:hAnsi="Arial" w:cs="Arial"/>
          <w:lang w:val="en-GB"/>
        </w:rPr>
        <w:t xml:space="preserve"> </w:t>
      </w:r>
      <w:r w:rsidR="002F74CB" w:rsidRPr="00872D0B">
        <w:rPr>
          <w:rFonts w:ascii="Arial" w:hAnsi="Arial" w:cs="Arial"/>
          <w:lang w:val="en-GB"/>
        </w:rPr>
        <w:t>Cllr. John Bamberg</w:t>
      </w:r>
      <w:r w:rsidR="008155DF">
        <w:rPr>
          <w:rFonts w:ascii="Arial" w:hAnsi="Arial" w:cs="Arial"/>
          <w:lang w:val="en-GB"/>
        </w:rPr>
        <w:t xml:space="preserve"> and </w:t>
      </w:r>
      <w:r w:rsidR="002F74CB" w:rsidRPr="00872D0B">
        <w:rPr>
          <w:rFonts w:ascii="Arial" w:hAnsi="Arial" w:cs="Arial"/>
          <w:lang w:val="en-GB"/>
        </w:rPr>
        <w:t>Cllr. Gerry O’Riordan</w:t>
      </w:r>
      <w:r w:rsidRPr="00872D0B">
        <w:rPr>
          <w:rFonts w:ascii="Arial" w:hAnsi="Arial" w:cs="Arial"/>
          <w:lang w:val="en-GB"/>
        </w:rPr>
        <w:t>.</w:t>
      </w:r>
      <w:r w:rsidR="004B58FA" w:rsidRPr="00872D0B">
        <w:rPr>
          <w:rFonts w:ascii="Arial" w:hAnsi="Arial" w:cs="Arial"/>
          <w:lang w:val="en-GB"/>
        </w:rPr>
        <w:t xml:space="preserve"> </w:t>
      </w:r>
      <w:r w:rsidR="0051763B">
        <w:rPr>
          <w:rFonts w:ascii="Arial" w:hAnsi="Arial" w:cs="Arial"/>
          <w:lang w:val="en-GB"/>
        </w:rPr>
        <w:t>In the absence of the Chairman Cllr. Barnard chaired the meeting.</w:t>
      </w:r>
    </w:p>
    <w:p w14:paraId="3437C59E" w14:textId="77777777" w:rsidR="00900E9D" w:rsidRPr="00872D0B" w:rsidRDefault="00900E9D" w:rsidP="00DE289A">
      <w:pPr>
        <w:widowControl w:val="0"/>
        <w:tabs>
          <w:tab w:val="left" w:pos="1211"/>
        </w:tabs>
        <w:autoSpaceDE w:val="0"/>
        <w:autoSpaceDN w:val="0"/>
        <w:adjustRightInd w:val="0"/>
        <w:spacing w:line="276" w:lineRule="auto"/>
        <w:jc w:val="both"/>
        <w:rPr>
          <w:rFonts w:ascii="Arial" w:hAnsi="Arial" w:cs="Arial"/>
          <w:lang w:val="en-GB"/>
        </w:rPr>
      </w:pPr>
    </w:p>
    <w:p w14:paraId="5AA513E4" w14:textId="77777777" w:rsidR="00EA20D6" w:rsidRPr="00872D0B" w:rsidRDefault="00E2175F" w:rsidP="00DE289A">
      <w:pPr>
        <w:widowControl w:val="0"/>
        <w:tabs>
          <w:tab w:val="left" w:pos="1211"/>
        </w:tabs>
        <w:autoSpaceDE w:val="0"/>
        <w:autoSpaceDN w:val="0"/>
        <w:adjustRightInd w:val="0"/>
        <w:spacing w:line="276" w:lineRule="auto"/>
        <w:jc w:val="both"/>
        <w:rPr>
          <w:rFonts w:ascii="Arial" w:hAnsi="Arial" w:cs="Arial"/>
          <w:b/>
          <w:u w:val="single"/>
          <w:lang w:val="en-GB"/>
        </w:rPr>
      </w:pPr>
      <w:r w:rsidRPr="00872D0B">
        <w:rPr>
          <w:rFonts w:ascii="Arial" w:hAnsi="Arial" w:cs="Arial"/>
          <w:b/>
          <w:i/>
          <w:u w:val="single"/>
          <w:lang w:val="en-GB"/>
        </w:rPr>
        <w:t>PC/</w:t>
      </w:r>
      <w:r w:rsidR="00872D0B" w:rsidRPr="00872D0B">
        <w:rPr>
          <w:rFonts w:ascii="Arial" w:hAnsi="Arial" w:cs="Arial"/>
          <w:b/>
          <w:i/>
          <w:u w:val="single"/>
          <w:lang w:val="en-GB"/>
        </w:rPr>
        <w:t>85</w:t>
      </w:r>
      <w:r w:rsidRPr="00872D0B">
        <w:rPr>
          <w:rFonts w:ascii="Arial" w:hAnsi="Arial" w:cs="Arial"/>
          <w:b/>
          <w:i/>
          <w:u w:val="single"/>
          <w:lang w:val="en-GB"/>
        </w:rPr>
        <w:t>/1</w:t>
      </w:r>
      <w:r w:rsidR="00CE3B60" w:rsidRPr="00872D0B">
        <w:rPr>
          <w:rFonts w:ascii="Arial" w:hAnsi="Arial" w:cs="Arial"/>
          <w:b/>
          <w:i/>
          <w:u w:val="single"/>
          <w:lang w:val="en-GB"/>
        </w:rPr>
        <w:t>6</w:t>
      </w:r>
      <w:r w:rsidRPr="00872D0B">
        <w:rPr>
          <w:rFonts w:ascii="Arial" w:hAnsi="Arial" w:cs="Arial"/>
          <w:b/>
          <w:u w:val="single"/>
          <w:lang w:val="en-GB"/>
        </w:rPr>
        <w:tab/>
        <w:t xml:space="preserve">To confirm the Minutes of the meeting of </w:t>
      </w:r>
      <w:r w:rsidR="00872D0B" w:rsidRPr="00872D0B">
        <w:rPr>
          <w:rFonts w:ascii="Arial" w:hAnsi="Arial" w:cs="Arial"/>
          <w:b/>
          <w:u w:val="single"/>
          <w:lang w:val="en-GB"/>
        </w:rPr>
        <w:t>27</w:t>
      </w:r>
      <w:r w:rsidR="00872D0B" w:rsidRPr="00872D0B">
        <w:rPr>
          <w:rFonts w:ascii="Arial" w:hAnsi="Arial" w:cs="Arial"/>
          <w:b/>
          <w:u w:val="single"/>
          <w:vertAlign w:val="superscript"/>
          <w:lang w:val="en-GB"/>
        </w:rPr>
        <w:t>th</w:t>
      </w:r>
      <w:r w:rsidR="00872D0B" w:rsidRPr="00872D0B">
        <w:rPr>
          <w:rFonts w:ascii="Arial" w:hAnsi="Arial" w:cs="Arial"/>
          <w:b/>
          <w:u w:val="single"/>
          <w:lang w:val="en-GB"/>
        </w:rPr>
        <w:t xml:space="preserve"> September</w:t>
      </w:r>
      <w:r w:rsidR="004B58FA" w:rsidRPr="00872D0B">
        <w:rPr>
          <w:rFonts w:ascii="Arial" w:hAnsi="Arial" w:cs="Arial"/>
          <w:b/>
          <w:u w:val="single"/>
          <w:lang w:val="en-GB"/>
        </w:rPr>
        <w:t xml:space="preserve"> </w:t>
      </w:r>
    </w:p>
    <w:p w14:paraId="09F8F556" w14:textId="77777777" w:rsidR="00E2175F" w:rsidRPr="00872D0B" w:rsidRDefault="00E2175F" w:rsidP="00DE289A">
      <w:pPr>
        <w:widowControl w:val="0"/>
        <w:tabs>
          <w:tab w:val="left" w:pos="1211"/>
        </w:tabs>
        <w:autoSpaceDE w:val="0"/>
        <w:autoSpaceDN w:val="0"/>
        <w:adjustRightInd w:val="0"/>
        <w:spacing w:line="276" w:lineRule="auto"/>
        <w:jc w:val="both"/>
        <w:rPr>
          <w:rFonts w:ascii="Arial" w:hAnsi="Arial" w:cs="Arial"/>
          <w:lang w:val="en-GB"/>
        </w:rPr>
      </w:pPr>
      <w:r w:rsidRPr="00872D0B">
        <w:rPr>
          <w:rFonts w:ascii="Arial" w:hAnsi="Arial" w:cs="Arial"/>
          <w:lang w:val="en-GB"/>
        </w:rPr>
        <w:t xml:space="preserve">These were </w:t>
      </w:r>
      <w:r w:rsidRPr="00872D0B">
        <w:rPr>
          <w:rFonts w:ascii="Arial" w:hAnsi="Arial" w:cs="Arial"/>
          <w:b/>
          <w:lang w:val="en-GB"/>
        </w:rPr>
        <w:t>approved</w:t>
      </w:r>
      <w:r w:rsidRPr="00872D0B">
        <w:rPr>
          <w:rFonts w:ascii="Arial" w:hAnsi="Arial" w:cs="Arial"/>
          <w:lang w:val="en-GB"/>
        </w:rPr>
        <w:t xml:space="preserve"> and signed by </w:t>
      </w:r>
      <w:r w:rsidR="0051763B">
        <w:rPr>
          <w:rFonts w:ascii="Arial" w:hAnsi="Arial" w:cs="Arial"/>
          <w:lang w:val="en-GB"/>
        </w:rPr>
        <w:t>Cllr. Barnard</w:t>
      </w:r>
      <w:r w:rsidRPr="00872D0B">
        <w:rPr>
          <w:rFonts w:ascii="Arial" w:hAnsi="Arial" w:cs="Arial"/>
          <w:lang w:val="en-GB"/>
        </w:rPr>
        <w:t>.</w:t>
      </w:r>
      <w:r w:rsidR="007E3157" w:rsidRPr="00872D0B">
        <w:rPr>
          <w:rFonts w:ascii="Arial" w:hAnsi="Arial" w:cs="Arial"/>
          <w:lang w:val="en-GB"/>
        </w:rPr>
        <w:t xml:space="preserve"> </w:t>
      </w:r>
    </w:p>
    <w:p w14:paraId="2EE8A01C" w14:textId="77777777" w:rsidR="00E2175F" w:rsidRPr="00872D0B" w:rsidRDefault="00E2175F" w:rsidP="00DE289A">
      <w:pPr>
        <w:jc w:val="both"/>
        <w:rPr>
          <w:rFonts w:ascii="Arial" w:hAnsi="Arial" w:cs="Arial"/>
        </w:rPr>
      </w:pPr>
    </w:p>
    <w:p w14:paraId="2D533108" w14:textId="77777777" w:rsidR="00E2175F" w:rsidRDefault="00E2175F" w:rsidP="00DE289A">
      <w:pPr>
        <w:widowControl w:val="0"/>
        <w:tabs>
          <w:tab w:val="left" w:pos="1211"/>
        </w:tabs>
        <w:autoSpaceDE w:val="0"/>
        <w:autoSpaceDN w:val="0"/>
        <w:adjustRightInd w:val="0"/>
        <w:spacing w:line="276" w:lineRule="auto"/>
        <w:jc w:val="both"/>
        <w:rPr>
          <w:rFonts w:ascii="Arial" w:hAnsi="Arial" w:cs="Arial"/>
          <w:b/>
          <w:u w:val="single"/>
          <w:lang w:val="en-GB"/>
        </w:rPr>
      </w:pPr>
      <w:r w:rsidRPr="00872D0B">
        <w:rPr>
          <w:rFonts w:ascii="Arial" w:hAnsi="Arial" w:cs="Arial"/>
          <w:b/>
          <w:i/>
          <w:u w:val="single"/>
          <w:lang w:val="en-GB"/>
        </w:rPr>
        <w:t>PC/</w:t>
      </w:r>
      <w:r w:rsidR="00872D0B" w:rsidRPr="00872D0B">
        <w:rPr>
          <w:rFonts w:ascii="Arial" w:hAnsi="Arial" w:cs="Arial"/>
          <w:b/>
          <w:i/>
          <w:u w:val="single"/>
          <w:lang w:val="en-GB"/>
        </w:rPr>
        <w:t>86</w:t>
      </w:r>
      <w:r w:rsidRPr="00872D0B">
        <w:rPr>
          <w:rFonts w:ascii="Arial" w:hAnsi="Arial" w:cs="Arial"/>
          <w:b/>
          <w:i/>
          <w:u w:val="single"/>
          <w:lang w:val="en-GB"/>
        </w:rPr>
        <w:t>/1</w:t>
      </w:r>
      <w:r w:rsidR="00CE3B60" w:rsidRPr="00872D0B">
        <w:rPr>
          <w:rFonts w:ascii="Arial" w:hAnsi="Arial" w:cs="Arial"/>
          <w:b/>
          <w:i/>
          <w:u w:val="single"/>
          <w:lang w:val="en-GB"/>
        </w:rPr>
        <w:t>6</w:t>
      </w:r>
      <w:r w:rsidRPr="00872D0B">
        <w:rPr>
          <w:rFonts w:ascii="Arial" w:hAnsi="Arial" w:cs="Arial"/>
          <w:b/>
          <w:u w:val="single"/>
          <w:lang w:val="en-GB"/>
        </w:rPr>
        <w:tab/>
        <w:t>Matters Arising</w:t>
      </w:r>
    </w:p>
    <w:p w14:paraId="6B8CD818" w14:textId="77777777" w:rsidR="008155DF" w:rsidRPr="008155DF" w:rsidRDefault="008155DF" w:rsidP="00DE289A">
      <w:pPr>
        <w:widowControl w:val="0"/>
        <w:tabs>
          <w:tab w:val="left" w:pos="1211"/>
        </w:tabs>
        <w:autoSpaceDE w:val="0"/>
        <w:autoSpaceDN w:val="0"/>
        <w:adjustRightInd w:val="0"/>
        <w:spacing w:line="276" w:lineRule="auto"/>
        <w:jc w:val="both"/>
        <w:rPr>
          <w:rFonts w:ascii="Arial" w:hAnsi="Arial" w:cs="Arial"/>
          <w:lang w:val="en-GB"/>
        </w:rPr>
      </w:pPr>
      <w:r w:rsidRPr="008155DF">
        <w:rPr>
          <w:rFonts w:ascii="Arial" w:hAnsi="Arial" w:cs="Arial"/>
          <w:lang w:val="en-GB"/>
        </w:rPr>
        <w:t>Cllr.</w:t>
      </w:r>
      <w:r>
        <w:rPr>
          <w:rFonts w:ascii="Arial" w:hAnsi="Arial" w:cs="Arial"/>
          <w:lang w:val="en-GB"/>
        </w:rPr>
        <w:t xml:space="preserve"> Barnard said he had looked at the draft loan terms prepared by Zoe Hatch for the litter picking equipment and felt there was no need for the terms to be formal or for a deposit to be required. </w:t>
      </w:r>
      <w:r w:rsidRPr="008155DF">
        <w:rPr>
          <w:rFonts w:ascii="Arial" w:hAnsi="Arial" w:cs="Arial"/>
          <w:b/>
          <w:lang w:val="en-GB"/>
        </w:rPr>
        <w:t>It was agreed</w:t>
      </w:r>
      <w:r>
        <w:rPr>
          <w:rFonts w:ascii="Arial" w:hAnsi="Arial" w:cs="Arial"/>
          <w:lang w:val="en-GB"/>
        </w:rPr>
        <w:t xml:space="preserve"> to keep the form simple with just a few words about risk to be supplied by Cllr. Barnard. The Clerk advised that the suppliers were having difficulty delivering to the village hall </w:t>
      </w:r>
      <w:r w:rsidR="008C26F6">
        <w:rPr>
          <w:rFonts w:ascii="Arial" w:hAnsi="Arial" w:cs="Arial"/>
          <w:lang w:val="en-GB"/>
        </w:rPr>
        <w:t>given how rarely it was manned</w:t>
      </w:r>
      <w:r>
        <w:rPr>
          <w:rFonts w:ascii="Arial" w:hAnsi="Arial" w:cs="Arial"/>
          <w:lang w:val="en-GB"/>
        </w:rPr>
        <w:t xml:space="preserve">. Zoe Hatch offered to accept delivery for the </w:t>
      </w:r>
      <w:r w:rsidR="008C26F6">
        <w:rPr>
          <w:rFonts w:ascii="Arial" w:hAnsi="Arial" w:cs="Arial"/>
          <w:lang w:val="en-GB"/>
        </w:rPr>
        <w:t>C</w:t>
      </w:r>
      <w:r>
        <w:rPr>
          <w:rFonts w:ascii="Arial" w:hAnsi="Arial" w:cs="Arial"/>
          <w:lang w:val="en-GB"/>
        </w:rPr>
        <w:t xml:space="preserve">ouncil and this was </w:t>
      </w:r>
      <w:r w:rsidRPr="008C26F6">
        <w:rPr>
          <w:rFonts w:ascii="Arial" w:hAnsi="Arial" w:cs="Arial"/>
          <w:b/>
          <w:lang w:val="en-GB"/>
        </w:rPr>
        <w:t>agreed</w:t>
      </w:r>
      <w:r>
        <w:rPr>
          <w:rFonts w:ascii="Arial" w:hAnsi="Arial" w:cs="Arial"/>
          <w:lang w:val="en-GB"/>
        </w:rPr>
        <w:t>.</w:t>
      </w:r>
    </w:p>
    <w:p w14:paraId="154B08E8" w14:textId="77777777" w:rsidR="00872D0B" w:rsidRPr="00872D0B" w:rsidRDefault="00872D0B" w:rsidP="00872D0B">
      <w:pPr>
        <w:jc w:val="both"/>
        <w:rPr>
          <w:rFonts w:ascii="Arial" w:hAnsi="Arial" w:cs="Arial"/>
        </w:rPr>
      </w:pPr>
    </w:p>
    <w:p w14:paraId="7AA16D3E" w14:textId="77777777" w:rsidR="00872D0B" w:rsidRDefault="00872D0B" w:rsidP="00872D0B">
      <w:pPr>
        <w:jc w:val="both"/>
        <w:rPr>
          <w:rFonts w:ascii="Arial" w:hAnsi="Arial" w:cs="Arial"/>
          <w:b/>
          <w:bCs/>
          <w:u w:val="single"/>
        </w:rPr>
      </w:pPr>
      <w:r w:rsidRPr="00872D0B">
        <w:rPr>
          <w:rFonts w:ascii="Arial" w:hAnsi="Arial" w:cs="Arial"/>
          <w:b/>
          <w:i/>
          <w:u w:val="single"/>
          <w:lang w:val="en-GB"/>
        </w:rPr>
        <w:t>PC/87/16</w:t>
      </w:r>
      <w:r w:rsidR="002F74CB">
        <w:rPr>
          <w:rFonts w:ascii="Arial" w:hAnsi="Arial" w:cs="Arial"/>
          <w:b/>
          <w:i/>
          <w:u w:val="single"/>
          <w:lang w:val="en-GB"/>
        </w:rPr>
        <w:t xml:space="preserve">  </w:t>
      </w:r>
      <w:r w:rsidRPr="00872D0B">
        <w:rPr>
          <w:rFonts w:ascii="Arial" w:hAnsi="Arial" w:cs="Arial"/>
          <w:b/>
          <w:bCs/>
          <w:u w:val="single"/>
        </w:rPr>
        <w:t>To agree a response to the consultation on local government reform</w:t>
      </w:r>
    </w:p>
    <w:p w14:paraId="1DE8CFDF" w14:textId="77777777" w:rsidR="001B4257" w:rsidRPr="001B4257" w:rsidRDefault="001B4257" w:rsidP="00872D0B">
      <w:pPr>
        <w:jc w:val="both"/>
        <w:rPr>
          <w:rFonts w:ascii="Arial" w:hAnsi="Arial" w:cs="Arial"/>
          <w:bCs/>
        </w:rPr>
      </w:pPr>
      <w:r>
        <w:rPr>
          <w:rFonts w:ascii="Arial" w:hAnsi="Arial" w:cs="Arial"/>
          <w:bCs/>
        </w:rPr>
        <w:t xml:space="preserve">Cllr. Worthington commented that Bucks County Council were seeking one unitary authority with local </w:t>
      </w:r>
      <w:r w:rsidR="008C26F6">
        <w:rPr>
          <w:rFonts w:ascii="Arial" w:hAnsi="Arial" w:cs="Arial"/>
          <w:bCs/>
        </w:rPr>
        <w:t>‘</w:t>
      </w:r>
      <w:r>
        <w:rPr>
          <w:rFonts w:ascii="Arial" w:hAnsi="Arial" w:cs="Arial"/>
          <w:bCs/>
        </w:rPr>
        <w:t>hubs</w:t>
      </w:r>
      <w:r w:rsidR="008C26F6">
        <w:rPr>
          <w:rFonts w:ascii="Arial" w:hAnsi="Arial" w:cs="Arial"/>
          <w:bCs/>
        </w:rPr>
        <w:t>’</w:t>
      </w:r>
      <w:r>
        <w:rPr>
          <w:rFonts w:ascii="Arial" w:hAnsi="Arial" w:cs="Arial"/>
          <w:bCs/>
        </w:rPr>
        <w:t xml:space="preserve">. He felt that although BCC were suggesting there might be greater powers to parishes, it would be likely that a small parish like Taplow would need to cluster with other parishes to achieve any benefit. Cllr. Barnard advised that he and Cllr. Sandy had attended a presentation by District who were proposing two or three unitary authorities. Taplow would fall within South Bucks and Chiltern authority. He said </w:t>
      </w:r>
      <w:r>
        <w:rPr>
          <w:rFonts w:ascii="Arial" w:hAnsi="Arial" w:cs="Arial"/>
          <w:bCs/>
        </w:rPr>
        <w:lastRenderedPageBreak/>
        <w:t>he preferred the</w:t>
      </w:r>
      <w:r w:rsidR="004542C2">
        <w:rPr>
          <w:rFonts w:ascii="Arial" w:hAnsi="Arial" w:cs="Arial"/>
          <w:bCs/>
        </w:rPr>
        <w:t xml:space="preserve"> D</w:t>
      </w:r>
      <w:r>
        <w:rPr>
          <w:rFonts w:ascii="Arial" w:hAnsi="Arial" w:cs="Arial"/>
          <w:bCs/>
        </w:rPr>
        <w:t xml:space="preserve">istrict offer as a single authority felt too remote. Cllr. Pridmore had some experience of working for different sized authorities; she felt that BCC did not seem to be structuring things very well but the danger for a smaller authority was affording the right caliber of staff. </w:t>
      </w:r>
      <w:r w:rsidRPr="001B4257">
        <w:rPr>
          <w:rFonts w:ascii="Arial" w:hAnsi="Arial" w:cs="Arial"/>
          <w:b/>
          <w:bCs/>
        </w:rPr>
        <w:t>It was agreed</w:t>
      </w:r>
      <w:r>
        <w:rPr>
          <w:rFonts w:ascii="Arial" w:hAnsi="Arial" w:cs="Arial"/>
          <w:bCs/>
        </w:rPr>
        <w:t xml:space="preserve"> that there was insufficient experience or consensus to make any representations to central government on this but that individuals could make their own comments directly.</w:t>
      </w:r>
    </w:p>
    <w:p w14:paraId="077B6AAB" w14:textId="77777777" w:rsidR="00872D0B" w:rsidRPr="00872D0B" w:rsidRDefault="00872D0B" w:rsidP="00872D0B">
      <w:pPr>
        <w:pStyle w:val="ListParagraph"/>
        <w:rPr>
          <w:rFonts w:ascii="Arial" w:hAnsi="Arial" w:cs="Arial"/>
          <w:b/>
          <w:bCs/>
          <w:u w:val="single"/>
        </w:rPr>
      </w:pPr>
    </w:p>
    <w:p w14:paraId="24B7CEA1" w14:textId="77777777" w:rsidR="00872D0B" w:rsidRDefault="00872D0B" w:rsidP="00872D0B">
      <w:pPr>
        <w:widowControl w:val="0"/>
        <w:tabs>
          <w:tab w:val="left" w:pos="1211"/>
        </w:tabs>
        <w:autoSpaceDE w:val="0"/>
        <w:autoSpaceDN w:val="0"/>
        <w:adjustRightInd w:val="0"/>
        <w:spacing w:line="276" w:lineRule="auto"/>
        <w:jc w:val="both"/>
        <w:rPr>
          <w:rFonts w:ascii="Arial" w:hAnsi="Arial" w:cs="Arial"/>
          <w:b/>
          <w:bCs/>
          <w:u w:val="single"/>
        </w:rPr>
      </w:pPr>
      <w:r w:rsidRPr="00872D0B">
        <w:rPr>
          <w:rFonts w:ascii="Arial" w:hAnsi="Arial" w:cs="Arial"/>
          <w:b/>
          <w:i/>
          <w:u w:val="single"/>
          <w:lang w:val="en-GB"/>
        </w:rPr>
        <w:t>PC/88/16</w:t>
      </w:r>
      <w:r w:rsidRPr="00872D0B">
        <w:rPr>
          <w:rFonts w:ascii="Arial" w:hAnsi="Arial" w:cs="Arial"/>
          <w:b/>
          <w:i/>
          <w:u w:val="single"/>
          <w:lang w:val="en-GB"/>
        </w:rPr>
        <w:tab/>
      </w:r>
      <w:r w:rsidRPr="00872D0B">
        <w:rPr>
          <w:rFonts w:ascii="Arial" w:hAnsi="Arial" w:cs="Arial"/>
          <w:b/>
          <w:bCs/>
          <w:u w:val="single"/>
        </w:rPr>
        <w:t>To approve costs of tidying area around the car park</w:t>
      </w:r>
    </w:p>
    <w:p w14:paraId="3A7ECC48" w14:textId="77777777" w:rsidR="001B4257" w:rsidRPr="001B4257" w:rsidRDefault="001B4257" w:rsidP="00872D0B">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The Clerk had received a quote from our maintenance contractor to undertake an additional thorough clear up of the area around the car park which would include removing ivy and removing the exposed plastic sheeting. The quote was for £260. This was in additional to the usual maintenance charges. </w:t>
      </w:r>
      <w:r w:rsidRPr="001B4257">
        <w:rPr>
          <w:rFonts w:ascii="Arial" w:hAnsi="Arial" w:cs="Arial"/>
          <w:b/>
          <w:bCs/>
        </w:rPr>
        <w:t>This was agreed</w:t>
      </w:r>
      <w:r>
        <w:rPr>
          <w:rFonts w:ascii="Arial" w:hAnsi="Arial" w:cs="Arial"/>
          <w:bCs/>
        </w:rPr>
        <w:t>.</w:t>
      </w:r>
    </w:p>
    <w:p w14:paraId="2D6FBF2C" w14:textId="77777777" w:rsidR="00872D0B" w:rsidRPr="00872D0B" w:rsidRDefault="00872D0B" w:rsidP="00872D0B">
      <w:pPr>
        <w:pStyle w:val="ListParagraph"/>
        <w:rPr>
          <w:rFonts w:ascii="Arial" w:hAnsi="Arial" w:cs="Arial"/>
          <w:b/>
          <w:bCs/>
          <w:u w:val="single"/>
        </w:rPr>
      </w:pPr>
    </w:p>
    <w:p w14:paraId="3305CCBB" w14:textId="77777777" w:rsidR="00872D0B" w:rsidRDefault="00872D0B" w:rsidP="00872D0B">
      <w:pPr>
        <w:widowControl w:val="0"/>
        <w:tabs>
          <w:tab w:val="left" w:pos="1211"/>
        </w:tabs>
        <w:autoSpaceDE w:val="0"/>
        <w:autoSpaceDN w:val="0"/>
        <w:adjustRightInd w:val="0"/>
        <w:spacing w:line="276" w:lineRule="auto"/>
        <w:jc w:val="both"/>
        <w:rPr>
          <w:rFonts w:ascii="Arial" w:hAnsi="Arial" w:cs="Arial"/>
          <w:b/>
          <w:bCs/>
          <w:u w:val="single"/>
        </w:rPr>
      </w:pPr>
      <w:r w:rsidRPr="00872D0B">
        <w:rPr>
          <w:rFonts w:ascii="Arial" w:hAnsi="Arial" w:cs="Arial"/>
          <w:b/>
          <w:i/>
          <w:u w:val="single"/>
          <w:lang w:val="en-GB"/>
        </w:rPr>
        <w:t>PC/89/16</w:t>
      </w:r>
      <w:r w:rsidRPr="00872D0B">
        <w:rPr>
          <w:rFonts w:ascii="Arial" w:hAnsi="Arial" w:cs="Arial"/>
          <w:b/>
          <w:i/>
          <w:u w:val="single"/>
          <w:lang w:val="en-GB"/>
        </w:rPr>
        <w:tab/>
      </w:r>
      <w:r w:rsidRPr="00872D0B">
        <w:rPr>
          <w:rFonts w:ascii="Arial" w:hAnsi="Arial" w:cs="Arial"/>
          <w:b/>
          <w:bCs/>
          <w:u w:val="single"/>
        </w:rPr>
        <w:t>T</w:t>
      </w:r>
      <w:r w:rsidR="00A4274C">
        <w:rPr>
          <w:rFonts w:ascii="Arial" w:hAnsi="Arial" w:cs="Arial"/>
          <w:b/>
          <w:bCs/>
          <w:u w:val="single"/>
        </w:rPr>
        <w:t>o approve replacing the R</w:t>
      </w:r>
      <w:r w:rsidRPr="00872D0B">
        <w:rPr>
          <w:rFonts w:ascii="Arial" w:hAnsi="Arial" w:cs="Arial"/>
          <w:b/>
          <w:bCs/>
          <w:u w:val="single"/>
        </w:rPr>
        <w:t>ed Birch Tree on the Village Green</w:t>
      </w:r>
    </w:p>
    <w:p w14:paraId="008C024C" w14:textId="77777777" w:rsidR="001B4257" w:rsidRPr="001B4257" w:rsidRDefault="00A4274C" w:rsidP="00872D0B">
      <w:pPr>
        <w:widowControl w:val="0"/>
        <w:tabs>
          <w:tab w:val="left" w:pos="1211"/>
        </w:tabs>
        <w:autoSpaceDE w:val="0"/>
        <w:autoSpaceDN w:val="0"/>
        <w:adjustRightInd w:val="0"/>
        <w:spacing w:line="276" w:lineRule="auto"/>
        <w:jc w:val="both"/>
        <w:rPr>
          <w:rFonts w:ascii="Arial" w:hAnsi="Arial" w:cs="Arial"/>
          <w:bCs/>
        </w:rPr>
      </w:pPr>
      <w:r w:rsidRPr="004542C2">
        <w:rPr>
          <w:rFonts w:ascii="Arial" w:hAnsi="Arial" w:cs="Arial"/>
          <w:b/>
          <w:bCs/>
        </w:rPr>
        <w:t>It was agreed</w:t>
      </w:r>
      <w:r>
        <w:rPr>
          <w:rFonts w:ascii="Arial" w:hAnsi="Arial" w:cs="Arial"/>
          <w:bCs/>
        </w:rPr>
        <w:t xml:space="preserve"> to replace the dead Red Birch tree on the Green at a cost not exceeding £200 from the Land Securities fund.</w:t>
      </w:r>
    </w:p>
    <w:p w14:paraId="1640C15A" w14:textId="77777777" w:rsidR="00872D0B" w:rsidRPr="00872D0B" w:rsidRDefault="00872D0B" w:rsidP="00872D0B">
      <w:pPr>
        <w:pStyle w:val="ListParagraph"/>
        <w:rPr>
          <w:rFonts w:ascii="Arial" w:hAnsi="Arial" w:cs="Arial"/>
          <w:b/>
          <w:u w:val="single"/>
        </w:rPr>
      </w:pPr>
    </w:p>
    <w:p w14:paraId="4D4665D3" w14:textId="77777777" w:rsidR="006C35D3" w:rsidRPr="00872D0B" w:rsidRDefault="00EA20D6" w:rsidP="00DE289A">
      <w:pPr>
        <w:widowControl w:val="0"/>
        <w:tabs>
          <w:tab w:val="left" w:pos="1211"/>
        </w:tabs>
        <w:autoSpaceDE w:val="0"/>
        <w:autoSpaceDN w:val="0"/>
        <w:adjustRightInd w:val="0"/>
        <w:jc w:val="both"/>
        <w:rPr>
          <w:rFonts w:ascii="Arial" w:hAnsi="Arial" w:cs="Arial"/>
          <w:b/>
          <w:bCs/>
          <w:u w:val="single"/>
        </w:rPr>
      </w:pPr>
      <w:r w:rsidRPr="00872D0B">
        <w:rPr>
          <w:rFonts w:ascii="Arial" w:hAnsi="Arial" w:cs="Arial"/>
          <w:b/>
          <w:i/>
          <w:u w:val="single"/>
          <w:lang w:val="en-GB"/>
        </w:rPr>
        <w:t>PC/</w:t>
      </w:r>
      <w:r w:rsidR="00872D0B" w:rsidRPr="00872D0B">
        <w:rPr>
          <w:rFonts w:ascii="Arial" w:hAnsi="Arial" w:cs="Arial"/>
          <w:b/>
          <w:i/>
          <w:u w:val="single"/>
          <w:lang w:val="en-GB"/>
        </w:rPr>
        <w:t>90</w:t>
      </w:r>
      <w:r w:rsidRPr="00872D0B">
        <w:rPr>
          <w:rFonts w:ascii="Arial" w:hAnsi="Arial" w:cs="Arial"/>
          <w:b/>
          <w:i/>
          <w:u w:val="single"/>
          <w:lang w:val="en-GB"/>
        </w:rPr>
        <w:t>/16</w:t>
      </w:r>
      <w:r w:rsidRPr="00872D0B">
        <w:rPr>
          <w:rFonts w:ascii="Arial" w:hAnsi="Arial" w:cs="Arial"/>
          <w:b/>
          <w:i/>
          <w:u w:val="single"/>
          <w:lang w:val="en-GB"/>
        </w:rPr>
        <w:tab/>
      </w:r>
      <w:r w:rsidR="002F411A" w:rsidRPr="00872D0B">
        <w:rPr>
          <w:rFonts w:ascii="Arial" w:hAnsi="Arial" w:cs="Arial"/>
          <w:b/>
          <w:bCs/>
          <w:u w:val="single"/>
        </w:rPr>
        <w:t>Planning</w:t>
      </w:r>
    </w:p>
    <w:p w14:paraId="20BD239D" w14:textId="77777777" w:rsidR="004F469F" w:rsidRPr="00785375" w:rsidRDefault="004F469F" w:rsidP="00DE289A">
      <w:pPr>
        <w:widowControl w:val="0"/>
        <w:tabs>
          <w:tab w:val="left" w:pos="1211"/>
        </w:tabs>
        <w:autoSpaceDE w:val="0"/>
        <w:autoSpaceDN w:val="0"/>
        <w:adjustRightInd w:val="0"/>
        <w:spacing w:line="276" w:lineRule="auto"/>
        <w:jc w:val="both"/>
        <w:rPr>
          <w:rFonts w:ascii="Arial" w:hAnsi="Arial" w:cs="Arial"/>
          <w:bCs/>
        </w:rPr>
      </w:pPr>
      <w:r w:rsidRPr="00785375">
        <w:rPr>
          <w:rFonts w:ascii="Arial" w:hAnsi="Arial" w:cs="Arial"/>
          <w:bCs/>
        </w:rPr>
        <w:t>Cllr. Worthington reported</w:t>
      </w:r>
      <w:r w:rsidR="005D55B1" w:rsidRPr="00785375">
        <w:rPr>
          <w:rFonts w:ascii="Arial" w:hAnsi="Arial" w:cs="Arial"/>
          <w:bCs/>
        </w:rPr>
        <w:t xml:space="preserve"> and his comments were </w:t>
      </w:r>
      <w:r w:rsidR="005D55B1" w:rsidRPr="00A4274C">
        <w:rPr>
          <w:rFonts w:ascii="Arial" w:hAnsi="Arial" w:cs="Arial"/>
          <w:b/>
          <w:bCs/>
        </w:rPr>
        <w:t>approved</w:t>
      </w:r>
      <w:r w:rsidR="005D55B1" w:rsidRPr="00785375">
        <w:rPr>
          <w:rFonts w:ascii="Arial" w:hAnsi="Arial" w:cs="Arial"/>
          <w:bCs/>
        </w:rPr>
        <w:t xml:space="preserve"> by the Parish Council</w:t>
      </w:r>
      <w:r w:rsidRPr="00785375">
        <w:rPr>
          <w:rFonts w:ascii="Arial" w:hAnsi="Arial" w:cs="Arial"/>
          <w:bCs/>
        </w:rPr>
        <w:t>:-</w:t>
      </w:r>
    </w:p>
    <w:p w14:paraId="130BF2A3" w14:textId="77777777" w:rsidR="00D44C05" w:rsidRPr="00785375" w:rsidRDefault="00D44C05" w:rsidP="00D44C05">
      <w:pPr>
        <w:rPr>
          <w:rFonts w:ascii="Arial" w:hAnsi="Arial" w:cs="Arial"/>
        </w:rPr>
      </w:pPr>
      <w:r w:rsidRPr="00785375">
        <w:rPr>
          <w:rFonts w:ascii="Arial" w:hAnsi="Arial" w:cs="Arial"/>
        </w:rPr>
        <w:t>90.1 Mill Lane has finally been permanently closed following the approval of the Road Closure Order. Lighting for the new Marketing Suite has been approved but the Council’s  reque</w:t>
      </w:r>
      <w:r w:rsidR="004542C2">
        <w:rPr>
          <w:rFonts w:ascii="Arial" w:hAnsi="Arial" w:cs="Arial"/>
        </w:rPr>
        <w:t xml:space="preserve">st for limited hours of use had </w:t>
      </w:r>
      <w:r w:rsidRPr="00785375">
        <w:rPr>
          <w:rFonts w:ascii="Arial" w:hAnsi="Arial" w:cs="Arial"/>
        </w:rPr>
        <w:t xml:space="preserve">been accepted. Lighting will only be permitted from 8am to 9pm. Presently Berkeley Homes have submitted for approval their proposals for the management company and the maintenance of the public areas. </w:t>
      </w:r>
      <w:r w:rsidR="00A4274C">
        <w:rPr>
          <w:rFonts w:ascii="Arial" w:hAnsi="Arial" w:cs="Arial"/>
        </w:rPr>
        <w:t>It seems the management company will be owned by Berkeley Homes. He expressed concerns about future plans for these areas.</w:t>
      </w:r>
    </w:p>
    <w:p w14:paraId="4C681E52" w14:textId="77777777" w:rsidR="00D44C05" w:rsidRPr="00785375" w:rsidRDefault="00D44C05" w:rsidP="00D44C05">
      <w:pPr>
        <w:rPr>
          <w:rFonts w:ascii="Arial" w:hAnsi="Arial" w:cs="Arial"/>
        </w:rPr>
      </w:pPr>
      <w:r w:rsidRPr="00785375">
        <w:rPr>
          <w:rFonts w:ascii="Arial" w:hAnsi="Arial" w:cs="Arial"/>
        </w:rPr>
        <w:t>90.2 Huntswood Golf Course</w:t>
      </w:r>
      <w:r w:rsidRPr="00785375">
        <w:rPr>
          <w:rFonts w:ascii="Arial" w:hAnsi="Arial" w:cs="Arial"/>
          <w:b/>
        </w:rPr>
        <w:t xml:space="preserve"> </w:t>
      </w:r>
      <w:r w:rsidRPr="00785375">
        <w:rPr>
          <w:rFonts w:ascii="Arial" w:hAnsi="Arial" w:cs="Arial"/>
        </w:rPr>
        <w:t>– this went to the planning committee last week following individual representations and was</w:t>
      </w:r>
      <w:r w:rsidRPr="00785375">
        <w:rPr>
          <w:rFonts w:ascii="Arial" w:hAnsi="Arial" w:cs="Arial"/>
          <w:b/>
        </w:rPr>
        <w:t xml:space="preserve"> </w:t>
      </w:r>
      <w:r w:rsidRPr="00785375">
        <w:rPr>
          <w:rFonts w:ascii="Arial" w:hAnsi="Arial" w:cs="Arial"/>
        </w:rPr>
        <w:t xml:space="preserve">rejected as overdevelopment. </w:t>
      </w:r>
    </w:p>
    <w:p w14:paraId="51601817" w14:textId="77777777" w:rsidR="00D44C05" w:rsidRPr="00785375" w:rsidRDefault="00D44C05" w:rsidP="00D44C05">
      <w:pPr>
        <w:rPr>
          <w:rFonts w:ascii="Arial" w:hAnsi="Arial" w:cs="Arial"/>
        </w:rPr>
      </w:pPr>
      <w:r w:rsidRPr="00785375">
        <w:rPr>
          <w:rFonts w:ascii="Arial" w:hAnsi="Arial" w:cs="Arial"/>
        </w:rPr>
        <w:t>90.3 Ellington Gardens - the most recent of many applications on the site was rejected on flood risk grounds and failure of the Sequential Test.</w:t>
      </w:r>
    </w:p>
    <w:p w14:paraId="6E88FE33" w14:textId="77777777" w:rsidR="00D44C05" w:rsidRPr="00785375" w:rsidRDefault="00D44C05" w:rsidP="00D44C05">
      <w:pPr>
        <w:rPr>
          <w:rFonts w:ascii="Arial" w:hAnsi="Arial" w:cs="Arial"/>
        </w:rPr>
      </w:pPr>
      <w:r w:rsidRPr="00785375">
        <w:rPr>
          <w:rFonts w:ascii="Arial" w:hAnsi="Arial" w:cs="Arial"/>
        </w:rPr>
        <w:t xml:space="preserve">90.4 Odds Farm Nursery School - this has been refused. A second application has been made for a house extension. </w:t>
      </w:r>
    </w:p>
    <w:p w14:paraId="188CCE2F" w14:textId="77777777" w:rsidR="00D44C05" w:rsidRPr="00785375" w:rsidRDefault="00D44C05" w:rsidP="00D44C05">
      <w:pPr>
        <w:rPr>
          <w:rFonts w:ascii="Arial" w:hAnsi="Arial" w:cs="Arial"/>
        </w:rPr>
      </w:pPr>
      <w:r w:rsidRPr="00785375">
        <w:rPr>
          <w:rFonts w:ascii="Arial" w:hAnsi="Arial" w:cs="Arial"/>
        </w:rPr>
        <w:t>90.5 Rose Cottage, the High Street - the increase in the number of bedrooms raises concerns over increased street parking. Objection raised</w:t>
      </w:r>
    </w:p>
    <w:p w14:paraId="6CCEAB07" w14:textId="77777777" w:rsidR="00D44C05" w:rsidRPr="00785375" w:rsidRDefault="00D44C05" w:rsidP="00D44C05">
      <w:pPr>
        <w:rPr>
          <w:rFonts w:ascii="Arial" w:hAnsi="Arial" w:cs="Arial"/>
        </w:rPr>
      </w:pPr>
      <w:r w:rsidRPr="00785375">
        <w:rPr>
          <w:rFonts w:ascii="Arial" w:hAnsi="Arial" w:cs="Arial"/>
        </w:rPr>
        <w:t>90.6 Teesdale Marsh Lane</w:t>
      </w:r>
      <w:r w:rsidRPr="00785375">
        <w:rPr>
          <w:rFonts w:ascii="Arial" w:hAnsi="Arial" w:cs="Arial"/>
          <w:b/>
        </w:rPr>
        <w:t xml:space="preserve"> - </w:t>
      </w:r>
      <w:r w:rsidRPr="00785375">
        <w:rPr>
          <w:rFonts w:ascii="Arial" w:hAnsi="Arial" w:cs="Arial"/>
        </w:rPr>
        <w:t>Objection raised concerning parking provision with the increase in number of bedrooms</w:t>
      </w:r>
    </w:p>
    <w:p w14:paraId="4F841019" w14:textId="77777777" w:rsidR="00D44C05" w:rsidRPr="00785375" w:rsidRDefault="00D44C05" w:rsidP="00D44C05">
      <w:pPr>
        <w:rPr>
          <w:rFonts w:ascii="Arial" w:hAnsi="Arial" w:cs="Arial"/>
        </w:rPr>
      </w:pPr>
      <w:r w:rsidRPr="00785375">
        <w:rPr>
          <w:rFonts w:ascii="Arial" w:hAnsi="Arial" w:cs="Arial"/>
        </w:rPr>
        <w:t>90.7 Railway Cottages, Approach Road</w:t>
      </w:r>
      <w:r w:rsidR="00320830" w:rsidRPr="00785375">
        <w:rPr>
          <w:rFonts w:ascii="Arial" w:hAnsi="Arial" w:cs="Arial"/>
        </w:rPr>
        <w:t xml:space="preserve"> - </w:t>
      </w:r>
      <w:r w:rsidRPr="00785375">
        <w:rPr>
          <w:rFonts w:ascii="Arial" w:hAnsi="Arial" w:cs="Arial"/>
        </w:rPr>
        <w:t>Concern over the movement of land from agriculture to residential in the Green Belt. Objection raised. This</w:t>
      </w:r>
      <w:r w:rsidR="00785375" w:rsidRPr="00785375">
        <w:rPr>
          <w:rFonts w:ascii="Arial" w:hAnsi="Arial" w:cs="Arial"/>
        </w:rPr>
        <w:t xml:space="preserve"> application</w:t>
      </w:r>
      <w:r w:rsidRPr="00785375">
        <w:rPr>
          <w:rFonts w:ascii="Arial" w:hAnsi="Arial" w:cs="Arial"/>
        </w:rPr>
        <w:t xml:space="preserve"> has been withdrawn.</w:t>
      </w:r>
    </w:p>
    <w:p w14:paraId="186A5FEF" w14:textId="77777777" w:rsidR="00D44C05" w:rsidRPr="00785375" w:rsidRDefault="00785375" w:rsidP="00785375">
      <w:pPr>
        <w:rPr>
          <w:rFonts w:ascii="Arial" w:hAnsi="Arial" w:cs="Arial"/>
        </w:rPr>
      </w:pPr>
      <w:r w:rsidRPr="00785375">
        <w:rPr>
          <w:rFonts w:ascii="Arial" w:hAnsi="Arial" w:cs="Arial"/>
        </w:rPr>
        <w:t xml:space="preserve">90.8 </w:t>
      </w:r>
      <w:r w:rsidR="00D44C05" w:rsidRPr="00785375">
        <w:rPr>
          <w:rFonts w:ascii="Arial" w:hAnsi="Arial" w:cs="Arial"/>
        </w:rPr>
        <w:t>Lattice Cottage River Road</w:t>
      </w:r>
      <w:r w:rsidRPr="00785375">
        <w:rPr>
          <w:rFonts w:ascii="Arial" w:hAnsi="Arial" w:cs="Arial"/>
          <w:b/>
        </w:rPr>
        <w:t xml:space="preserve"> </w:t>
      </w:r>
      <w:r w:rsidRPr="004542C2">
        <w:rPr>
          <w:rFonts w:ascii="Arial" w:hAnsi="Arial" w:cs="Arial"/>
        </w:rPr>
        <w:t>-</w:t>
      </w:r>
      <w:r w:rsidRPr="00785375">
        <w:rPr>
          <w:rFonts w:ascii="Arial" w:hAnsi="Arial" w:cs="Arial"/>
          <w:b/>
        </w:rPr>
        <w:t xml:space="preserve"> </w:t>
      </w:r>
      <w:r w:rsidRPr="00785375">
        <w:rPr>
          <w:rFonts w:ascii="Arial" w:hAnsi="Arial" w:cs="Arial"/>
        </w:rPr>
        <w:t>w</w:t>
      </w:r>
      <w:r w:rsidR="00D44C05" w:rsidRPr="00785375">
        <w:rPr>
          <w:rFonts w:ascii="Arial" w:hAnsi="Arial" w:cs="Arial"/>
        </w:rPr>
        <w:t>e objected on substantially the same grounds as 5 Ellington Gardens.</w:t>
      </w:r>
    </w:p>
    <w:p w14:paraId="43EF06ED" w14:textId="77777777" w:rsidR="00D44C05" w:rsidRPr="00785375" w:rsidRDefault="00785375" w:rsidP="00785375">
      <w:pPr>
        <w:rPr>
          <w:rFonts w:ascii="Arial" w:hAnsi="Arial" w:cs="Arial"/>
          <w:b/>
        </w:rPr>
      </w:pPr>
      <w:r w:rsidRPr="00785375">
        <w:rPr>
          <w:rFonts w:ascii="Arial" w:hAnsi="Arial" w:cs="Arial"/>
        </w:rPr>
        <w:t xml:space="preserve">90.9 </w:t>
      </w:r>
      <w:r w:rsidR="00D44C05" w:rsidRPr="00785375">
        <w:rPr>
          <w:rFonts w:ascii="Arial" w:hAnsi="Arial" w:cs="Arial"/>
        </w:rPr>
        <w:t>Green Springs Marsh Lane</w:t>
      </w:r>
      <w:r w:rsidRPr="00785375">
        <w:rPr>
          <w:rFonts w:ascii="Arial" w:hAnsi="Arial" w:cs="Arial"/>
        </w:rPr>
        <w:t xml:space="preserve"> -</w:t>
      </w:r>
      <w:r w:rsidR="00D44C05" w:rsidRPr="00785375">
        <w:rPr>
          <w:rFonts w:ascii="Arial" w:hAnsi="Arial" w:cs="Arial"/>
        </w:rPr>
        <w:t xml:space="preserve">Two applications submitted. The first we have objected to (too large to be permitted development). The second </w:t>
      </w:r>
      <w:r w:rsidR="00D44C05" w:rsidRPr="00785375">
        <w:rPr>
          <w:rFonts w:ascii="Arial" w:hAnsi="Arial" w:cs="Arial"/>
          <w:color w:val="333333"/>
        </w:rPr>
        <w:t xml:space="preserve">16/02091/CLOPED  </w:t>
      </w:r>
      <w:r w:rsidRPr="00785375">
        <w:rPr>
          <w:rFonts w:ascii="Arial" w:hAnsi="Arial" w:cs="Arial"/>
        </w:rPr>
        <w:t>-</w:t>
      </w:r>
      <w:r w:rsidR="00D44C05" w:rsidRPr="00785375">
        <w:rPr>
          <w:rFonts w:ascii="Arial" w:hAnsi="Arial" w:cs="Arial"/>
        </w:rPr>
        <w:t>the same objection applies. The existing rear extension is not</w:t>
      </w:r>
      <w:r w:rsidR="004542C2">
        <w:rPr>
          <w:rFonts w:ascii="Arial" w:hAnsi="Arial" w:cs="Arial"/>
        </w:rPr>
        <w:t xml:space="preserve"> part of the original building; </w:t>
      </w:r>
      <w:r w:rsidR="00D44C05" w:rsidRPr="00785375">
        <w:rPr>
          <w:rFonts w:ascii="Arial" w:hAnsi="Arial" w:cs="Arial"/>
        </w:rPr>
        <w:t>they will need planning permission rather than permitted development rights. Intend to object.</w:t>
      </w:r>
    </w:p>
    <w:p w14:paraId="43E9874B" w14:textId="77777777" w:rsidR="00D44C05" w:rsidRPr="00785375" w:rsidRDefault="00785375" w:rsidP="00785375">
      <w:pPr>
        <w:rPr>
          <w:rFonts w:ascii="Arial" w:hAnsi="Arial" w:cs="Arial"/>
          <w:b/>
        </w:rPr>
      </w:pPr>
      <w:r w:rsidRPr="00785375">
        <w:rPr>
          <w:rFonts w:ascii="Arial" w:hAnsi="Arial" w:cs="Arial"/>
        </w:rPr>
        <w:t xml:space="preserve">90.10 </w:t>
      </w:r>
      <w:r w:rsidR="00D44C05" w:rsidRPr="00785375">
        <w:rPr>
          <w:rFonts w:ascii="Arial" w:hAnsi="Arial" w:cs="Arial"/>
        </w:rPr>
        <w:t>Hawthorns Bath Road</w:t>
      </w:r>
      <w:r w:rsidRPr="00785375">
        <w:rPr>
          <w:rFonts w:ascii="Arial" w:hAnsi="Arial" w:cs="Arial"/>
        </w:rPr>
        <w:t xml:space="preserve"> - </w:t>
      </w:r>
      <w:r w:rsidR="00D44C05" w:rsidRPr="00785375">
        <w:rPr>
          <w:rFonts w:ascii="Arial" w:hAnsi="Arial" w:cs="Arial"/>
        </w:rPr>
        <w:t>Conversion to care home</w:t>
      </w:r>
      <w:r w:rsidRPr="00785375">
        <w:rPr>
          <w:rFonts w:ascii="Arial" w:hAnsi="Arial" w:cs="Arial"/>
        </w:rPr>
        <w:t xml:space="preserve">. </w:t>
      </w:r>
      <w:r w:rsidR="00D44C05" w:rsidRPr="00785375">
        <w:rPr>
          <w:rFonts w:ascii="Arial" w:hAnsi="Arial" w:cs="Arial"/>
        </w:rPr>
        <w:t>Not minded to object – no alteration of any note and it is a very large property.</w:t>
      </w:r>
    </w:p>
    <w:p w14:paraId="70F80FE0" w14:textId="77777777" w:rsidR="00D44C05" w:rsidRPr="00785375" w:rsidRDefault="00785375" w:rsidP="00785375">
      <w:pPr>
        <w:rPr>
          <w:rFonts w:ascii="Arial" w:hAnsi="Arial" w:cs="Arial"/>
        </w:rPr>
      </w:pPr>
      <w:r w:rsidRPr="00785375">
        <w:rPr>
          <w:rFonts w:ascii="Arial" w:hAnsi="Arial" w:cs="Arial"/>
        </w:rPr>
        <w:lastRenderedPageBreak/>
        <w:t xml:space="preserve">90.11 </w:t>
      </w:r>
      <w:r w:rsidR="00D44C05" w:rsidRPr="00785375">
        <w:rPr>
          <w:rFonts w:ascii="Arial" w:hAnsi="Arial" w:cs="Arial"/>
        </w:rPr>
        <w:t>Fieldon House Berry Hill</w:t>
      </w:r>
      <w:r w:rsidRPr="00785375">
        <w:rPr>
          <w:rFonts w:ascii="Arial" w:hAnsi="Arial" w:cs="Arial"/>
        </w:rPr>
        <w:t xml:space="preserve"> - </w:t>
      </w:r>
      <w:r w:rsidR="00D44C05" w:rsidRPr="00785375">
        <w:rPr>
          <w:rFonts w:ascii="Arial" w:hAnsi="Arial" w:cs="Arial"/>
        </w:rPr>
        <w:t>Not minded to object but record it as it is from a Parish Councillor.</w:t>
      </w:r>
    </w:p>
    <w:p w14:paraId="7785F716" w14:textId="77777777" w:rsidR="00D44C05" w:rsidRPr="00785375" w:rsidRDefault="00C4024D" w:rsidP="00D44C05">
      <w:pPr>
        <w:rPr>
          <w:rFonts w:ascii="Arial" w:hAnsi="Arial" w:cs="Arial"/>
        </w:rPr>
      </w:pPr>
      <w:r>
        <w:rPr>
          <w:rFonts w:ascii="Arial" w:hAnsi="Arial" w:cs="Arial"/>
        </w:rPr>
        <w:t>90.12</w:t>
      </w:r>
      <w:r w:rsidR="00D44C05" w:rsidRPr="00785375">
        <w:rPr>
          <w:rFonts w:ascii="Arial" w:hAnsi="Arial" w:cs="Arial"/>
        </w:rPr>
        <w:t xml:space="preserve"> Green Belt Preferred Options Consultation</w:t>
      </w:r>
    </w:p>
    <w:p w14:paraId="69650ACA" w14:textId="77777777" w:rsidR="00D44C05" w:rsidRPr="00785375" w:rsidRDefault="00D44C05" w:rsidP="00D44C05">
      <w:pPr>
        <w:rPr>
          <w:rFonts w:ascii="Arial" w:hAnsi="Arial" w:cs="Arial"/>
        </w:rPr>
      </w:pPr>
      <w:r w:rsidRPr="00785375">
        <w:rPr>
          <w:rFonts w:ascii="Arial" w:hAnsi="Arial" w:cs="Arial"/>
        </w:rPr>
        <w:t>The item most strongly affecting Taplow is Option 15, relating to land adjacent to Taplow Station. This is proposed to be taken out of the Green Belt with a presumption in favour of office development.</w:t>
      </w:r>
      <w:r w:rsidR="004542C2">
        <w:rPr>
          <w:rFonts w:ascii="Arial" w:hAnsi="Arial" w:cs="Arial"/>
        </w:rPr>
        <w:t xml:space="preserve"> </w:t>
      </w:r>
      <w:r w:rsidRPr="00785375">
        <w:rPr>
          <w:rFonts w:ascii="Arial" w:hAnsi="Arial" w:cs="Arial"/>
        </w:rPr>
        <w:t>The attached conditions allow for parking but only for the proposed offices. No account is taken of the need for station parking.</w:t>
      </w:r>
      <w:r w:rsidR="004542C2">
        <w:rPr>
          <w:rFonts w:ascii="Arial" w:hAnsi="Arial" w:cs="Arial"/>
        </w:rPr>
        <w:t xml:space="preserve"> </w:t>
      </w:r>
      <w:r w:rsidRPr="00785375">
        <w:rPr>
          <w:rFonts w:ascii="Arial" w:hAnsi="Arial" w:cs="Arial"/>
        </w:rPr>
        <w:t>Our response is made difficult because of the divided responsibilities affecting the future of this site.</w:t>
      </w:r>
    </w:p>
    <w:p w14:paraId="645BD4B4" w14:textId="77777777" w:rsidR="00D44C05" w:rsidRDefault="004542C2" w:rsidP="00D44C05">
      <w:pPr>
        <w:rPr>
          <w:rFonts w:ascii="Arial" w:hAnsi="Arial" w:cs="Arial"/>
        </w:rPr>
      </w:pPr>
      <w:r>
        <w:rPr>
          <w:rFonts w:ascii="Arial" w:hAnsi="Arial" w:cs="Arial"/>
        </w:rPr>
        <w:t>It was agreed to submit</w:t>
      </w:r>
      <w:r w:rsidR="00D44C05" w:rsidRPr="00785375">
        <w:rPr>
          <w:rFonts w:ascii="Arial" w:hAnsi="Arial" w:cs="Arial"/>
          <w:b/>
        </w:rPr>
        <w:t>:</w:t>
      </w:r>
      <w:r>
        <w:rPr>
          <w:rFonts w:ascii="Arial" w:hAnsi="Arial" w:cs="Arial"/>
          <w:b/>
        </w:rPr>
        <w:t xml:space="preserve"> </w:t>
      </w:r>
      <w:r w:rsidR="00D44C05" w:rsidRPr="00785375">
        <w:rPr>
          <w:rFonts w:ascii="Arial" w:hAnsi="Arial" w:cs="Arial"/>
        </w:rPr>
        <w:t>Taplow Parish Council comments as follows on the Green Belt Options Consultation. Our comments are restricted to Option 15 (Land adjacent to Taplow Station).</w:t>
      </w:r>
      <w:r>
        <w:rPr>
          <w:rFonts w:ascii="Arial" w:hAnsi="Arial" w:cs="Arial"/>
        </w:rPr>
        <w:t xml:space="preserve"> </w:t>
      </w:r>
      <w:r w:rsidR="00D44C05" w:rsidRPr="00785375">
        <w:rPr>
          <w:rFonts w:ascii="Arial" w:hAnsi="Arial" w:cs="Arial"/>
        </w:rPr>
        <w:t>Option 15 takes no account of the arrival of Crossrail at Taplow in 2019 and the expected growth in demand for parking at the station. To allocate this site for office development, with the subsequent great rise in the value of the land will limit any prospect for improved station parking. A significant increase in parking capacity (surface level only) should be achievable without taking the land out of the Green Belt.</w:t>
      </w:r>
      <w:r>
        <w:rPr>
          <w:rFonts w:ascii="Arial" w:hAnsi="Arial" w:cs="Arial"/>
        </w:rPr>
        <w:t xml:space="preserve"> </w:t>
      </w:r>
      <w:r w:rsidR="00D44C05" w:rsidRPr="00785375">
        <w:rPr>
          <w:rFonts w:ascii="Arial" w:hAnsi="Arial" w:cs="Arial"/>
        </w:rPr>
        <w:t>We do not oppose the growth of some office space on this site but consider that the correct decision at this time is to reject Option 15. This preserves the options to establish an appropriate solution to the station growth with Crossrail. This solution may be much easier to establish when a Unitary Authority emerges which will have control of both land allocation and street parking.</w:t>
      </w:r>
    </w:p>
    <w:p w14:paraId="31FBD7C1" w14:textId="77777777" w:rsidR="00C4024D" w:rsidRPr="00785375" w:rsidRDefault="00C4024D" w:rsidP="00D44C05">
      <w:pPr>
        <w:rPr>
          <w:rFonts w:ascii="Arial" w:hAnsi="Arial" w:cs="Arial"/>
        </w:rPr>
      </w:pPr>
      <w:r>
        <w:rPr>
          <w:rFonts w:ascii="Arial" w:hAnsi="Arial" w:cs="Arial"/>
        </w:rPr>
        <w:t xml:space="preserve">90.13 Neighbourhood Plan – </w:t>
      </w:r>
      <w:r w:rsidR="004542C2">
        <w:rPr>
          <w:rFonts w:ascii="Arial" w:hAnsi="Arial" w:cs="Arial"/>
        </w:rPr>
        <w:t xml:space="preserve">Cllr. Worthington </w:t>
      </w:r>
      <w:r>
        <w:rPr>
          <w:rFonts w:ascii="Arial" w:hAnsi="Arial" w:cs="Arial"/>
        </w:rPr>
        <w:t xml:space="preserve"> asked for a further grant of £250 from the Land Securities Fund on top of the £1,000 grant already allocated so that the Council could engage a professional company to help design the questionnaire. He had received one quote and another company had refused to quote. He would attempt to </w:t>
      </w:r>
      <w:r w:rsidR="004542C2">
        <w:rPr>
          <w:rFonts w:ascii="Arial" w:hAnsi="Arial" w:cs="Arial"/>
        </w:rPr>
        <w:t>ask for</w:t>
      </w:r>
      <w:r>
        <w:rPr>
          <w:rFonts w:ascii="Arial" w:hAnsi="Arial" w:cs="Arial"/>
        </w:rPr>
        <w:t xml:space="preserve"> a third quote. The extra funding of £250 </w:t>
      </w:r>
      <w:r w:rsidRPr="00C4024D">
        <w:rPr>
          <w:rFonts w:ascii="Arial" w:hAnsi="Arial" w:cs="Arial"/>
          <w:b/>
        </w:rPr>
        <w:t>was agreed</w:t>
      </w:r>
      <w:r>
        <w:rPr>
          <w:rFonts w:ascii="Arial" w:hAnsi="Arial" w:cs="Arial"/>
        </w:rPr>
        <w:t>. He would also make the questionnaire available via a survey monkey.</w:t>
      </w:r>
    </w:p>
    <w:p w14:paraId="2590E334" w14:textId="77777777" w:rsidR="00872D0B" w:rsidRPr="00872D0B" w:rsidRDefault="00872D0B" w:rsidP="00DE289A">
      <w:pPr>
        <w:widowControl w:val="0"/>
        <w:tabs>
          <w:tab w:val="left" w:pos="1211"/>
        </w:tabs>
        <w:autoSpaceDE w:val="0"/>
        <w:autoSpaceDN w:val="0"/>
        <w:adjustRightInd w:val="0"/>
        <w:spacing w:line="276" w:lineRule="auto"/>
        <w:jc w:val="both"/>
        <w:rPr>
          <w:rFonts w:ascii="Arial" w:hAnsi="Arial" w:cs="Arial"/>
          <w:b/>
          <w:i/>
          <w:u w:val="single"/>
          <w:lang w:val="en-GB"/>
        </w:rPr>
      </w:pPr>
    </w:p>
    <w:p w14:paraId="4268FE6F" w14:textId="77777777" w:rsidR="00F84D16" w:rsidRPr="00872D0B" w:rsidRDefault="00CE3B60" w:rsidP="00DE289A">
      <w:pPr>
        <w:widowControl w:val="0"/>
        <w:tabs>
          <w:tab w:val="left" w:pos="1211"/>
        </w:tabs>
        <w:autoSpaceDE w:val="0"/>
        <w:autoSpaceDN w:val="0"/>
        <w:adjustRightInd w:val="0"/>
        <w:spacing w:line="276" w:lineRule="auto"/>
        <w:jc w:val="both"/>
        <w:rPr>
          <w:rFonts w:ascii="Arial" w:hAnsi="Arial" w:cs="Arial"/>
          <w:b/>
          <w:i/>
          <w:u w:val="single"/>
          <w:lang w:val="en-GB"/>
        </w:rPr>
      </w:pPr>
      <w:r w:rsidRPr="00872D0B">
        <w:rPr>
          <w:rFonts w:ascii="Arial" w:hAnsi="Arial" w:cs="Arial"/>
          <w:b/>
          <w:i/>
          <w:u w:val="single"/>
          <w:lang w:val="en-GB"/>
        </w:rPr>
        <w:t>PC/</w:t>
      </w:r>
      <w:r w:rsidR="00872D0B" w:rsidRPr="00872D0B">
        <w:rPr>
          <w:rFonts w:ascii="Arial" w:hAnsi="Arial" w:cs="Arial"/>
          <w:b/>
          <w:i/>
          <w:u w:val="single"/>
          <w:lang w:val="en-GB"/>
        </w:rPr>
        <w:t>91</w:t>
      </w:r>
      <w:r w:rsidRPr="00872D0B">
        <w:rPr>
          <w:rFonts w:ascii="Arial" w:hAnsi="Arial" w:cs="Arial"/>
          <w:b/>
          <w:i/>
          <w:u w:val="single"/>
          <w:lang w:val="en-GB"/>
        </w:rPr>
        <w:t>/16</w:t>
      </w:r>
      <w:r w:rsidR="00F84D16" w:rsidRPr="00872D0B">
        <w:rPr>
          <w:rFonts w:ascii="Arial" w:hAnsi="Arial" w:cs="Arial"/>
          <w:b/>
          <w:u w:val="single"/>
          <w:lang w:val="en-GB"/>
        </w:rPr>
        <w:tab/>
      </w:r>
      <w:r w:rsidR="00F84D16" w:rsidRPr="00872D0B">
        <w:rPr>
          <w:rFonts w:ascii="Arial" w:hAnsi="Arial" w:cs="Arial"/>
          <w:b/>
          <w:bCs/>
          <w:u w:val="single"/>
        </w:rPr>
        <w:t>To receive reports from outside bodies</w:t>
      </w:r>
    </w:p>
    <w:p w14:paraId="50F5B92C" w14:textId="77777777" w:rsidR="004F469F" w:rsidRPr="00872D0B" w:rsidRDefault="00277291" w:rsidP="00DE289A">
      <w:pPr>
        <w:widowControl w:val="0"/>
        <w:tabs>
          <w:tab w:val="left" w:pos="1211"/>
        </w:tabs>
        <w:autoSpaceDE w:val="0"/>
        <w:autoSpaceDN w:val="0"/>
        <w:adjustRightInd w:val="0"/>
        <w:spacing w:line="276" w:lineRule="auto"/>
        <w:jc w:val="both"/>
        <w:rPr>
          <w:rFonts w:ascii="Arial" w:hAnsi="Arial" w:cs="Arial"/>
          <w:lang w:val="en-GB"/>
        </w:rPr>
      </w:pPr>
      <w:r w:rsidRPr="00872D0B">
        <w:rPr>
          <w:rFonts w:ascii="Arial" w:hAnsi="Arial" w:cs="Arial"/>
          <w:lang w:val="en-GB"/>
        </w:rPr>
        <w:t>There were none.</w:t>
      </w:r>
    </w:p>
    <w:p w14:paraId="7DCDA672" w14:textId="77777777" w:rsidR="00872D0B" w:rsidRPr="00872D0B" w:rsidRDefault="00872D0B" w:rsidP="00DE289A">
      <w:pPr>
        <w:widowControl w:val="0"/>
        <w:tabs>
          <w:tab w:val="left" w:pos="1211"/>
        </w:tabs>
        <w:autoSpaceDE w:val="0"/>
        <w:autoSpaceDN w:val="0"/>
        <w:adjustRightInd w:val="0"/>
        <w:spacing w:line="276" w:lineRule="auto"/>
        <w:jc w:val="both"/>
        <w:rPr>
          <w:rFonts w:ascii="Arial" w:hAnsi="Arial" w:cs="Arial"/>
          <w:lang w:val="en-GB"/>
        </w:rPr>
      </w:pPr>
    </w:p>
    <w:p w14:paraId="55775EF8" w14:textId="77777777" w:rsidR="00872D0B" w:rsidRPr="00872D0B" w:rsidRDefault="00872D0B" w:rsidP="00872D0B">
      <w:pPr>
        <w:widowControl w:val="0"/>
        <w:tabs>
          <w:tab w:val="left" w:pos="1211"/>
        </w:tabs>
        <w:autoSpaceDE w:val="0"/>
        <w:autoSpaceDN w:val="0"/>
        <w:adjustRightInd w:val="0"/>
        <w:spacing w:line="276" w:lineRule="auto"/>
        <w:jc w:val="both"/>
        <w:rPr>
          <w:rFonts w:ascii="Arial" w:hAnsi="Arial" w:cs="Arial"/>
          <w:b/>
          <w:bCs/>
          <w:u w:val="single"/>
        </w:rPr>
      </w:pPr>
      <w:r w:rsidRPr="00872D0B">
        <w:rPr>
          <w:rFonts w:ascii="Arial" w:hAnsi="Arial" w:cs="Arial"/>
          <w:b/>
          <w:i/>
          <w:u w:val="single"/>
          <w:lang w:val="en-GB"/>
        </w:rPr>
        <w:t>PC/92/16</w:t>
      </w:r>
      <w:r w:rsidRPr="00872D0B">
        <w:rPr>
          <w:rFonts w:ascii="Arial" w:hAnsi="Arial" w:cs="Arial"/>
          <w:b/>
          <w:i/>
          <w:u w:val="single"/>
          <w:lang w:val="en-GB"/>
        </w:rPr>
        <w:tab/>
      </w:r>
      <w:r w:rsidRPr="00872D0B">
        <w:rPr>
          <w:rFonts w:ascii="Arial" w:hAnsi="Arial" w:cs="Arial"/>
          <w:b/>
          <w:u w:val="single"/>
        </w:rPr>
        <w:t>To agree a response on the Formal Consultation on the Revised Highway Safety Inspection Policy</w:t>
      </w:r>
    </w:p>
    <w:p w14:paraId="5F833E29" w14:textId="77777777" w:rsidR="00872D0B" w:rsidRPr="00872D0B" w:rsidRDefault="00C4024D" w:rsidP="00DE289A">
      <w:pPr>
        <w:widowControl w:val="0"/>
        <w:tabs>
          <w:tab w:val="left" w:pos="1211"/>
        </w:tabs>
        <w:autoSpaceDE w:val="0"/>
        <w:autoSpaceDN w:val="0"/>
        <w:adjustRightInd w:val="0"/>
        <w:spacing w:line="276" w:lineRule="auto"/>
        <w:jc w:val="both"/>
        <w:rPr>
          <w:rFonts w:ascii="Arial" w:hAnsi="Arial" w:cs="Arial"/>
          <w:lang w:val="en-GB"/>
        </w:rPr>
      </w:pPr>
      <w:r w:rsidRPr="00C4024D">
        <w:rPr>
          <w:rFonts w:ascii="Arial" w:hAnsi="Arial" w:cs="Arial"/>
          <w:b/>
          <w:lang w:val="en-GB"/>
        </w:rPr>
        <w:t>It was agreed</w:t>
      </w:r>
      <w:r>
        <w:rPr>
          <w:rFonts w:ascii="Arial" w:hAnsi="Arial" w:cs="Arial"/>
          <w:lang w:val="en-GB"/>
        </w:rPr>
        <w:t xml:space="preserve"> that the Parish Council were not experienced enough on the issues to comment especially given the deadline was 12</w:t>
      </w:r>
      <w:r w:rsidRPr="00C4024D">
        <w:rPr>
          <w:rFonts w:ascii="Arial" w:hAnsi="Arial" w:cs="Arial"/>
          <w:vertAlign w:val="superscript"/>
          <w:lang w:val="en-GB"/>
        </w:rPr>
        <w:t>th</w:t>
      </w:r>
      <w:r>
        <w:rPr>
          <w:rFonts w:ascii="Arial" w:hAnsi="Arial" w:cs="Arial"/>
          <w:lang w:val="en-GB"/>
        </w:rPr>
        <w:t xml:space="preserve"> December.</w:t>
      </w:r>
    </w:p>
    <w:p w14:paraId="48F4A494" w14:textId="77777777" w:rsidR="00277291" w:rsidRPr="00872D0B" w:rsidRDefault="00277291" w:rsidP="00DE289A">
      <w:pPr>
        <w:widowControl w:val="0"/>
        <w:tabs>
          <w:tab w:val="left" w:pos="1211"/>
        </w:tabs>
        <w:autoSpaceDE w:val="0"/>
        <w:autoSpaceDN w:val="0"/>
        <w:adjustRightInd w:val="0"/>
        <w:spacing w:line="276" w:lineRule="auto"/>
        <w:jc w:val="both"/>
        <w:rPr>
          <w:rFonts w:ascii="Arial" w:hAnsi="Arial" w:cs="Arial"/>
          <w:b/>
          <w:i/>
          <w:u w:val="single"/>
          <w:lang w:val="en-GB"/>
        </w:rPr>
      </w:pPr>
    </w:p>
    <w:p w14:paraId="6C5A9B01" w14:textId="77777777" w:rsidR="00A458F0" w:rsidRPr="00872D0B" w:rsidRDefault="00CE3B60" w:rsidP="00DE289A">
      <w:pPr>
        <w:widowControl w:val="0"/>
        <w:tabs>
          <w:tab w:val="left" w:pos="1211"/>
        </w:tabs>
        <w:autoSpaceDE w:val="0"/>
        <w:autoSpaceDN w:val="0"/>
        <w:adjustRightInd w:val="0"/>
        <w:spacing w:line="276" w:lineRule="auto"/>
        <w:jc w:val="both"/>
        <w:rPr>
          <w:rFonts w:ascii="Arial" w:hAnsi="Arial" w:cs="Arial"/>
          <w:b/>
          <w:bCs/>
          <w:u w:val="single"/>
        </w:rPr>
      </w:pPr>
      <w:r w:rsidRPr="00872D0B">
        <w:rPr>
          <w:rFonts w:ascii="Arial" w:hAnsi="Arial" w:cs="Arial"/>
          <w:b/>
          <w:i/>
          <w:u w:val="single"/>
          <w:lang w:val="en-GB"/>
        </w:rPr>
        <w:t>PC/</w:t>
      </w:r>
      <w:r w:rsidR="00872D0B" w:rsidRPr="00872D0B">
        <w:rPr>
          <w:rFonts w:ascii="Arial" w:hAnsi="Arial" w:cs="Arial"/>
          <w:b/>
          <w:i/>
          <w:u w:val="single"/>
          <w:lang w:val="en-GB"/>
        </w:rPr>
        <w:t>93</w:t>
      </w:r>
      <w:r w:rsidRPr="00872D0B">
        <w:rPr>
          <w:rFonts w:ascii="Arial" w:hAnsi="Arial" w:cs="Arial"/>
          <w:b/>
          <w:i/>
          <w:u w:val="single"/>
          <w:lang w:val="en-GB"/>
        </w:rPr>
        <w:t>/16</w:t>
      </w:r>
      <w:r w:rsidR="00D81DDB" w:rsidRPr="00872D0B">
        <w:rPr>
          <w:rFonts w:ascii="Arial" w:hAnsi="Arial" w:cs="Arial"/>
          <w:b/>
          <w:u w:val="single"/>
          <w:lang w:val="en-GB"/>
        </w:rPr>
        <w:tab/>
      </w:r>
      <w:r w:rsidR="009A3CFA" w:rsidRPr="00872D0B">
        <w:rPr>
          <w:rFonts w:ascii="Arial" w:hAnsi="Arial" w:cs="Arial"/>
          <w:b/>
          <w:bCs/>
          <w:u w:val="single"/>
        </w:rPr>
        <w:t>Finance</w:t>
      </w:r>
    </w:p>
    <w:p w14:paraId="6AF95C03" w14:textId="77777777" w:rsidR="00A458F0" w:rsidRPr="00872D0B" w:rsidRDefault="00872D0B" w:rsidP="00DE289A">
      <w:pPr>
        <w:widowControl w:val="0"/>
        <w:tabs>
          <w:tab w:val="left" w:pos="1211"/>
        </w:tabs>
        <w:autoSpaceDE w:val="0"/>
        <w:autoSpaceDN w:val="0"/>
        <w:adjustRightInd w:val="0"/>
        <w:spacing w:line="276" w:lineRule="auto"/>
        <w:jc w:val="both"/>
        <w:rPr>
          <w:rFonts w:ascii="Arial" w:hAnsi="Arial" w:cs="Arial"/>
          <w:bCs/>
        </w:rPr>
      </w:pPr>
      <w:r w:rsidRPr="00872D0B">
        <w:rPr>
          <w:rFonts w:ascii="Arial" w:hAnsi="Arial" w:cs="Arial"/>
          <w:bCs/>
        </w:rPr>
        <w:t>93</w:t>
      </w:r>
      <w:r w:rsidR="00D42F66" w:rsidRPr="00872D0B">
        <w:rPr>
          <w:rFonts w:ascii="Arial" w:hAnsi="Arial" w:cs="Arial"/>
          <w:bCs/>
        </w:rPr>
        <w:t xml:space="preserve">.1 </w:t>
      </w:r>
      <w:r w:rsidR="004D2C89" w:rsidRPr="00872D0B">
        <w:rPr>
          <w:rFonts w:ascii="Arial" w:hAnsi="Arial" w:cs="Arial"/>
          <w:bCs/>
        </w:rPr>
        <w:t>Expend</w:t>
      </w:r>
      <w:r w:rsidR="00E53F74" w:rsidRPr="00872D0B">
        <w:rPr>
          <w:rFonts w:ascii="Arial" w:hAnsi="Arial" w:cs="Arial"/>
          <w:bCs/>
        </w:rPr>
        <w:t>iture shown in the cashbook</w:t>
      </w:r>
      <w:r w:rsidR="00214986" w:rsidRPr="00872D0B">
        <w:rPr>
          <w:rFonts w:ascii="Arial" w:hAnsi="Arial" w:cs="Arial"/>
          <w:bCs/>
        </w:rPr>
        <w:t xml:space="preserve"> circulated prior to the meeting</w:t>
      </w:r>
      <w:r w:rsidR="00E53F74" w:rsidRPr="00872D0B">
        <w:rPr>
          <w:rFonts w:ascii="Arial" w:hAnsi="Arial" w:cs="Arial"/>
          <w:bCs/>
        </w:rPr>
        <w:t xml:space="preserve"> was</w:t>
      </w:r>
      <w:r w:rsidR="00214986" w:rsidRPr="00872D0B">
        <w:rPr>
          <w:rFonts w:ascii="Arial" w:hAnsi="Arial" w:cs="Arial"/>
          <w:bCs/>
        </w:rPr>
        <w:t xml:space="preserve"> </w:t>
      </w:r>
      <w:r w:rsidR="00214986" w:rsidRPr="00872D0B">
        <w:rPr>
          <w:rFonts w:ascii="Arial" w:hAnsi="Arial" w:cs="Arial"/>
          <w:b/>
          <w:bCs/>
        </w:rPr>
        <w:t xml:space="preserve">approved </w:t>
      </w:r>
      <w:r w:rsidR="00214986" w:rsidRPr="00872D0B">
        <w:rPr>
          <w:rFonts w:ascii="Arial" w:hAnsi="Arial" w:cs="Arial"/>
          <w:bCs/>
        </w:rPr>
        <w:t>for payment</w:t>
      </w:r>
      <w:r w:rsidR="008644CC" w:rsidRPr="00872D0B">
        <w:rPr>
          <w:rFonts w:ascii="Arial" w:hAnsi="Arial" w:cs="Arial"/>
          <w:bCs/>
        </w:rPr>
        <w:t>.</w:t>
      </w:r>
    </w:p>
    <w:p w14:paraId="7B4BD998" w14:textId="77777777" w:rsidR="00872D0B" w:rsidRPr="00872D0B" w:rsidRDefault="00872D0B" w:rsidP="00872D0B">
      <w:pPr>
        <w:widowControl w:val="0"/>
        <w:tabs>
          <w:tab w:val="left" w:pos="1211"/>
        </w:tabs>
        <w:autoSpaceDE w:val="0"/>
        <w:autoSpaceDN w:val="0"/>
        <w:adjustRightInd w:val="0"/>
        <w:spacing w:line="276" w:lineRule="auto"/>
        <w:jc w:val="both"/>
        <w:rPr>
          <w:rFonts w:ascii="Arial" w:hAnsi="Arial" w:cs="Arial"/>
          <w:bCs/>
        </w:rPr>
      </w:pPr>
      <w:r w:rsidRPr="00872D0B">
        <w:rPr>
          <w:rFonts w:ascii="Arial" w:hAnsi="Arial" w:cs="Arial"/>
          <w:bCs/>
        </w:rPr>
        <w:t>93</w:t>
      </w:r>
      <w:r w:rsidR="00D42F66" w:rsidRPr="00872D0B">
        <w:rPr>
          <w:rFonts w:ascii="Arial" w:hAnsi="Arial" w:cs="Arial"/>
          <w:bCs/>
        </w:rPr>
        <w:t xml:space="preserve">.2 </w:t>
      </w:r>
      <w:r w:rsidR="00C4024D">
        <w:rPr>
          <w:rFonts w:ascii="Arial" w:hAnsi="Arial" w:cs="Arial"/>
          <w:bCs/>
        </w:rPr>
        <w:t xml:space="preserve">The Clerk reported that a resident had complained of dog mess near his property at Church Cottages. The Clerk reported a new bin would cost approximately £300 plus Vat to acquire and install. </w:t>
      </w:r>
      <w:r w:rsidR="00C4024D" w:rsidRPr="00C4024D">
        <w:rPr>
          <w:rFonts w:ascii="Arial" w:hAnsi="Arial" w:cs="Arial"/>
          <w:b/>
          <w:bCs/>
        </w:rPr>
        <w:t>It was agreed</w:t>
      </w:r>
      <w:r w:rsidR="00C4024D">
        <w:rPr>
          <w:rFonts w:ascii="Arial" w:hAnsi="Arial" w:cs="Arial"/>
          <w:bCs/>
        </w:rPr>
        <w:t xml:space="preserve"> to acquire a new d</w:t>
      </w:r>
      <w:r w:rsidRPr="00872D0B">
        <w:rPr>
          <w:rFonts w:ascii="Arial" w:hAnsi="Arial" w:cs="Arial"/>
          <w:bCs/>
        </w:rPr>
        <w:t xml:space="preserve">og bin </w:t>
      </w:r>
      <w:r w:rsidRPr="00872D0B">
        <w:rPr>
          <w:rFonts w:ascii="Arial" w:hAnsi="Arial" w:cs="Arial"/>
        </w:rPr>
        <w:t xml:space="preserve">at </w:t>
      </w:r>
      <w:r w:rsidR="00C4024D">
        <w:rPr>
          <w:rFonts w:ascii="Arial" w:hAnsi="Arial" w:cs="Arial"/>
        </w:rPr>
        <w:t xml:space="preserve">the </w:t>
      </w:r>
      <w:r w:rsidRPr="00872D0B">
        <w:rPr>
          <w:rFonts w:ascii="Arial" w:hAnsi="Arial" w:cs="Arial"/>
        </w:rPr>
        <w:t xml:space="preserve">corner of Hill Farm Road and </w:t>
      </w:r>
      <w:r w:rsidR="00C4024D">
        <w:rPr>
          <w:rFonts w:ascii="Arial" w:hAnsi="Arial" w:cs="Arial"/>
        </w:rPr>
        <w:t xml:space="preserve">the </w:t>
      </w:r>
      <w:r w:rsidRPr="00872D0B">
        <w:rPr>
          <w:rFonts w:ascii="Arial" w:hAnsi="Arial" w:cs="Arial"/>
        </w:rPr>
        <w:t>Buffins</w:t>
      </w:r>
      <w:r w:rsidR="00C4024D">
        <w:rPr>
          <w:rFonts w:ascii="Arial" w:hAnsi="Arial" w:cs="Arial"/>
        </w:rPr>
        <w:t xml:space="preserve"> on </w:t>
      </w:r>
      <w:r w:rsidR="004542C2">
        <w:rPr>
          <w:rFonts w:ascii="Arial" w:hAnsi="Arial" w:cs="Arial"/>
        </w:rPr>
        <w:t>the verge</w:t>
      </w:r>
      <w:r w:rsidR="00C4024D">
        <w:rPr>
          <w:rFonts w:ascii="Arial" w:hAnsi="Arial" w:cs="Arial"/>
        </w:rPr>
        <w:t xml:space="preserve"> nearest the allotments.</w:t>
      </w:r>
    </w:p>
    <w:p w14:paraId="27E79BD3" w14:textId="77777777" w:rsidR="00872D0B" w:rsidRPr="00872D0B" w:rsidRDefault="00793F75" w:rsidP="00872D0B">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93.3   T</w:t>
      </w:r>
      <w:r w:rsidR="00872D0B" w:rsidRPr="00872D0B">
        <w:rPr>
          <w:rFonts w:ascii="Arial" w:hAnsi="Arial" w:cs="Arial"/>
          <w:bCs/>
        </w:rPr>
        <w:t xml:space="preserve">he cost of £60 to apply a product to improve </w:t>
      </w:r>
      <w:r>
        <w:rPr>
          <w:rFonts w:ascii="Arial" w:hAnsi="Arial" w:cs="Arial"/>
          <w:bCs/>
        </w:rPr>
        <w:t xml:space="preserve">the </w:t>
      </w:r>
      <w:r w:rsidR="00872D0B" w:rsidRPr="00872D0B">
        <w:rPr>
          <w:rFonts w:ascii="Arial" w:hAnsi="Arial" w:cs="Arial"/>
          <w:bCs/>
        </w:rPr>
        <w:t xml:space="preserve">noticeboard </w:t>
      </w:r>
      <w:r>
        <w:rPr>
          <w:rFonts w:ascii="Arial" w:hAnsi="Arial" w:cs="Arial"/>
          <w:bCs/>
        </w:rPr>
        <w:t xml:space="preserve"> was not approved.</w:t>
      </w:r>
    </w:p>
    <w:p w14:paraId="7B51AE03" w14:textId="77777777" w:rsidR="00872D0B" w:rsidRPr="00872D0B" w:rsidRDefault="00872D0B" w:rsidP="00872D0B">
      <w:pPr>
        <w:widowControl w:val="0"/>
        <w:tabs>
          <w:tab w:val="left" w:pos="1211"/>
        </w:tabs>
        <w:autoSpaceDE w:val="0"/>
        <w:autoSpaceDN w:val="0"/>
        <w:adjustRightInd w:val="0"/>
        <w:spacing w:line="276" w:lineRule="auto"/>
        <w:jc w:val="both"/>
        <w:rPr>
          <w:rFonts w:ascii="Arial" w:hAnsi="Arial" w:cs="Arial"/>
          <w:bCs/>
        </w:rPr>
      </w:pPr>
      <w:r w:rsidRPr="00872D0B">
        <w:rPr>
          <w:rFonts w:ascii="Arial" w:hAnsi="Arial" w:cs="Arial"/>
          <w:bCs/>
        </w:rPr>
        <w:t xml:space="preserve">93.4   </w:t>
      </w:r>
      <w:r w:rsidR="00793F75">
        <w:rPr>
          <w:rFonts w:ascii="Arial" w:hAnsi="Arial" w:cs="Arial"/>
          <w:bCs/>
        </w:rPr>
        <w:t>The</w:t>
      </w:r>
      <w:r w:rsidRPr="00872D0B">
        <w:rPr>
          <w:rFonts w:ascii="Arial" w:hAnsi="Arial" w:cs="Arial"/>
          <w:bCs/>
        </w:rPr>
        <w:t xml:space="preserve"> pension discretion policies</w:t>
      </w:r>
      <w:r w:rsidR="00793F75">
        <w:rPr>
          <w:rFonts w:ascii="Arial" w:hAnsi="Arial" w:cs="Arial"/>
          <w:bCs/>
        </w:rPr>
        <w:t xml:space="preserve"> approved by the finance committee had been circulated and </w:t>
      </w:r>
      <w:r w:rsidR="00793F75" w:rsidRPr="004542C2">
        <w:rPr>
          <w:rFonts w:ascii="Arial" w:hAnsi="Arial" w:cs="Arial"/>
          <w:b/>
          <w:bCs/>
        </w:rPr>
        <w:t>were approved</w:t>
      </w:r>
      <w:r w:rsidR="00793F75">
        <w:rPr>
          <w:rFonts w:ascii="Arial" w:hAnsi="Arial" w:cs="Arial"/>
          <w:bCs/>
        </w:rPr>
        <w:t>.</w:t>
      </w:r>
    </w:p>
    <w:p w14:paraId="078DAA6B" w14:textId="77777777" w:rsidR="00872D0B" w:rsidRPr="00872D0B" w:rsidRDefault="00872D0B" w:rsidP="00872D0B">
      <w:pPr>
        <w:widowControl w:val="0"/>
        <w:tabs>
          <w:tab w:val="left" w:pos="1211"/>
        </w:tabs>
        <w:autoSpaceDE w:val="0"/>
        <w:autoSpaceDN w:val="0"/>
        <w:adjustRightInd w:val="0"/>
        <w:spacing w:line="276" w:lineRule="auto"/>
        <w:jc w:val="both"/>
        <w:rPr>
          <w:rFonts w:ascii="Arial" w:hAnsi="Arial" w:cs="Arial"/>
          <w:bCs/>
        </w:rPr>
      </w:pPr>
      <w:r w:rsidRPr="00872D0B">
        <w:rPr>
          <w:rFonts w:ascii="Arial" w:hAnsi="Arial" w:cs="Arial"/>
          <w:bCs/>
        </w:rPr>
        <w:t xml:space="preserve">93.5   </w:t>
      </w:r>
      <w:r w:rsidR="002B37BF">
        <w:rPr>
          <w:rFonts w:ascii="Arial" w:hAnsi="Arial" w:cs="Arial"/>
          <w:bCs/>
        </w:rPr>
        <w:t xml:space="preserve">Cllr. Price reported on income and expenditure for the year to date and the forecast for next year. Generally income and expenditure were expected to be much the </w:t>
      </w:r>
      <w:r w:rsidR="002B37BF">
        <w:rPr>
          <w:rFonts w:ascii="Arial" w:hAnsi="Arial" w:cs="Arial"/>
          <w:bCs/>
        </w:rPr>
        <w:lastRenderedPageBreak/>
        <w:t>same overall. There would be a 2% increase in sal</w:t>
      </w:r>
      <w:r w:rsidR="004542C2">
        <w:rPr>
          <w:rFonts w:ascii="Arial" w:hAnsi="Arial" w:cs="Arial"/>
          <w:bCs/>
        </w:rPr>
        <w:t xml:space="preserve">aries. Several major items of </w:t>
      </w:r>
      <w:r w:rsidR="002B37BF">
        <w:rPr>
          <w:rFonts w:ascii="Arial" w:hAnsi="Arial" w:cs="Arial"/>
          <w:bCs/>
        </w:rPr>
        <w:t xml:space="preserve"> </w:t>
      </w:r>
      <w:r w:rsidR="004542C2">
        <w:rPr>
          <w:rFonts w:ascii="Arial" w:hAnsi="Arial" w:cs="Arial"/>
          <w:bCs/>
        </w:rPr>
        <w:t>‘</w:t>
      </w:r>
      <w:r w:rsidR="002B37BF">
        <w:rPr>
          <w:rFonts w:ascii="Arial" w:hAnsi="Arial" w:cs="Arial"/>
          <w:bCs/>
        </w:rPr>
        <w:t>one off</w:t>
      </w:r>
      <w:r w:rsidR="004542C2">
        <w:rPr>
          <w:rFonts w:ascii="Arial" w:hAnsi="Arial" w:cs="Arial"/>
          <w:bCs/>
        </w:rPr>
        <w:t>’</w:t>
      </w:r>
      <w:r w:rsidR="002B37BF">
        <w:rPr>
          <w:rFonts w:ascii="Arial" w:hAnsi="Arial" w:cs="Arial"/>
          <w:bCs/>
        </w:rPr>
        <w:t xml:space="preserve"> capital expenditure were forecast </w:t>
      </w:r>
      <w:r w:rsidR="004542C2">
        <w:rPr>
          <w:rFonts w:ascii="Arial" w:hAnsi="Arial" w:cs="Arial"/>
          <w:bCs/>
        </w:rPr>
        <w:t xml:space="preserve">- </w:t>
      </w:r>
      <w:r w:rsidR="002B37BF">
        <w:rPr>
          <w:rFonts w:ascii="Arial" w:hAnsi="Arial" w:cs="Arial"/>
          <w:bCs/>
        </w:rPr>
        <w:t>such as replacing the Perkins Room windows and repairing the flat roof. The issue was whether to fund these from reserves or by increasing the precept. She noted that the tax base was increasing by about 78 households. She was also aware that the issue of repairing the barn had since come up. Following debate it was agreed th</w:t>
      </w:r>
      <w:r w:rsidR="004542C2">
        <w:rPr>
          <w:rFonts w:ascii="Arial" w:hAnsi="Arial" w:cs="Arial"/>
          <w:bCs/>
        </w:rPr>
        <w:t>a</w:t>
      </w:r>
      <w:r w:rsidR="002B37BF">
        <w:rPr>
          <w:rFonts w:ascii="Arial" w:hAnsi="Arial" w:cs="Arial"/>
          <w:bCs/>
        </w:rPr>
        <w:t>t the key criteria was to understand what residents wanted. Several council</w:t>
      </w:r>
      <w:r w:rsidR="004542C2">
        <w:rPr>
          <w:rFonts w:ascii="Arial" w:hAnsi="Arial" w:cs="Arial"/>
          <w:bCs/>
        </w:rPr>
        <w:t>l</w:t>
      </w:r>
      <w:r w:rsidR="002B37BF">
        <w:rPr>
          <w:rFonts w:ascii="Arial" w:hAnsi="Arial" w:cs="Arial"/>
          <w:bCs/>
        </w:rPr>
        <w:t xml:space="preserve">ors said residents had spoken to them about being willing to pay more for more amenities such as increased litter picking and traffic calming measures. Devolved services might also be looked at again. </w:t>
      </w:r>
      <w:r w:rsidR="002B37BF" w:rsidRPr="002B37BF">
        <w:rPr>
          <w:rFonts w:ascii="Arial" w:hAnsi="Arial" w:cs="Arial"/>
          <w:b/>
          <w:bCs/>
        </w:rPr>
        <w:t>It was agreed</w:t>
      </w:r>
      <w:r w:rsidR="002B37BF">
        <w:rPr>
          <w:rFonts w:ascii="Arial" w:hAnsi="Arial" w:cs="Arial"/>
          <w:bCs/>
        </w:rPr>
        <w:t xml:space="preserve"> with an abstention by Cllr. Kennedy, that the precept for 2017-18 should be increased by £3 per tax base household from the current rate. </w:t>
      </w:r>
    </w:p>
    <w:p w14:paraId="60CF9220" w14:textId="77777777" w:rsidR="00872D0B" w:rsidRPr="00872D0B" w:rsidRDefault="00872D0B" w:rsidP="00872D0B">
      <w:pPr>
        <w:rPr>
          <w:rFonts w:ascii="Arial" w:hAnsi="Arial" w:cs="Arial"/>
          <w:b/>
          <w:i/>
          <w:u w:val="single"/>
          <w:lang w:val="en-GB"/>
        </w:rPr>
      </w:pPr>
    </w:p>
    <w:p w14:paraId="1625CBDD" w14:textId="77777777" w:rsidR="00872D0B" w:rsidRDefault="00872D0B" w:rsidP="00872D0B">
      <w:pPr>
        <w:rPr>
          <w:rFonts w:ascii="Arial" w:hAnsi="Arial" w:cs="Arial"/>
          <w:b/>
          <w:bCs/>
          <w:u w:val="single"/>
        </w:rPr>
      </w:pPr>
      <w:r w:rsidRPr="00872D0B">
        <w:rPr>
          <w:rFonts w:ascii="Arial" w:hAnsi="Arial" w:cs="Arial"/>
          <w:b/>
          <w:i/>
          <w:u w:val="single"/>
          <w:lang w:val="en-GB"/>
        </w:rPr>
        <w:t>PC/94/16</w:t>
      </w:r>
      <w:r w:rsidRPr="00872D0B">
        <w:rPr>
          <w:rFonts w:ascii="Arial" w:hAnsi="Arial" w:cs="Arial"/>
          <w:b/>
          <w:i/>
          <w:u w:val="single"/>
          <w:lang w:val="en-GB"/>
        </w:rPr>
        <w:tab/>
      </w:r>
      <w:r w:rsidRPr="00872D0B">
        <w:rPr>
          <w:rFonts w:ascii="Arial" w:hAnsi="Arial" w:cs="Arial"/>
          <w:b/>
          <w:bCs/>
          <w:u w:val="single"/>
        </w:rPr>
        <w:t>To consider the steps necessary to repair the war memorial</w:t>
      </w:r>
    </w:p>
    <w:p w14:paraId="430AA8E3" w14:textId="77777777" w:rsidR="002B37BF" w:rsidRPr="002B37BF" w:rsidRDefault="002B37BF" w:rsidP="002B37BF">
      <w:pPr>
        <w:jc w:val="both"/>
        <w:rPr>
          <w:rFonts w:ascii="Arial" w:hAnsi="Arial" w:cs="Arial"/>
          <w:bCs/>
        </w:rPr>
      </w:pPr>
      <w:r w:rsidRPr="002B37BF">
        <w:rPr>
          <w:rFonts w:ascii="Arial" w:hAnsi="Arial" w:cs="Arial"/>
          <w:bCs/>
        </w:rPr>
        <w:t xml:space="preserve">The Clerk was asked to liaise with the </w:t>
      </w:r>
      <w:r>
        <w:rPr>
          <w:rFonts w:ascii="Arial" w:hAnsi="Arial" w:cs="Arial"/>
          <w:bCs/>
        </w:rPr>
        <w:t>C</w:t>
      </w:r>
      <w:r w:rsidRPr="002B37BF">
        <w:rPr>
          <w:rFonts w:ascii="Arial" w:hAnsi="Arial" w:cs="Arial"/>
          <w:bCs/>
        </w:rPr>
        <w:t>hurch and Cookham Parish Council</w:t>
      </w:r>
      <w:r w:rsidR="004542C2">
        <w:rPr>
          <w:rFonts w:ascii="Arial" w:hAnsi="Arial" w:cs="Arial"/>
          <w:bCs/>
        </w:rPr>
        <w:t>,</w:t>
      </w:r>
      <w:r w:rsidRPr="002B37BF">
        <w:rPr>
          <w:rFonts w:ascii="Arial" w:hAnsi="Arial" w:cs="Arial"/>
          <w:bCs/>
        </w:rPr>
        <w:t xml:space="preserve"> who had recently undertaken this exercise</w:t>
      </w:r>
      <w:r w:rsidR="004542C2">
        <w:rPr>
          <w:rFonts w:ascii="Arial" w:hAnsi="Arial" w:cs="Arial"/>
          <w:bCs/>
        </w:rPr>
        <w:t>,</w:t>
      </w:r>
      <w:r w:rsidRPr="002B37BF">
        <w:rPr>
          <w:rFonts w:ascii="Arial" w:hAnsi="Arial" w:cs="Arial"/>
          <w:bCs/>
        </w:rPr>
        <w:t xml:space="preserve"> to pursue a possible grant towards the work</w:t>
      </w:r>
      <w:r>
        <w:rPr>
          <w:rFonts w:ascii="Arial" w:hAnsi="Arial" w:cs="Arial"/>
          <w:bCs/>
        </w:rPr>
        <w:t xml:space="preserve"> required as itemized in the recent quotation received</w:t>
      </w:r>
      <w:r w:rsidRPr="002B37BF">
        <w:rPr>
          <w:rFonts w:ascii="Arial" w:hAnsi="Arial" w:cs="Arial"/>
          <w:bCs/>
        </w:rPr>
        <w:t xml:space="preserve">. If necessary and possible with the approval of the </w:t>
      </w:r>
      <w:r>
        <w:rPr>
          <w:rFonts w:ascii="Arial" w:hAnsi="Arial" w:cs="Arial"/>
          <w:bCs/>
        </w:rPr>
        <w:t>C</w:t>
      </w:r>
      <w:r w:rsidRPr="002B37BF">
        <w:rPr>
          <w:rFonts w:ascii="Arial" w:hAnsi="Arial" w:cs="Arial"/>
          <w:bCs/>
        </w:rPr>
        <w:t xml:space="preserve">hurch </w:t>
      </w:r>
      <w:r w:rsidRPr="002B37BF">
        <w:rPr>
          <w:rFonts w:ascii="Arial" w:hAnsi="Arial" w:cs="Arial"/>
          <w:b/>
          <w:bCs/>
        </w:rPr>
        <w:t>it was agreed</w:t>
      </w:r>
      <w:r>
        <w:rPr>
          <w:rFonts w:ascii="Arial" w:hAnsi="Arial" w:cs="Arial"/>
          <w:bCs/>
        </w:rPr>
        <w:t xml:space="preserve"> that </w:t>
      </w:r>
      <w:r w:rsidRPr="002B37BF">
        <w:rPr>
          <w:rFonts w:ascii="Arial" w:hAnsi="Arial" w:cs="Arial"/>
          <w:bCs/>
        </w:rPr>
        <w:t>the Council should apply for the grant itself.</w:t>
      </w:r>
    </w:p>
    <w:p w14:paraId="0AFDF0DF" w14:textId="77777777" w:rsidR="00872D0B" w:rsidRPr="00872D0B" w:rsidRDefault="00872D0B" w:rsidP="00872D0B">
      <w:pPr>
        <w:pStyle w:val="ListParagraph"/>
        <w:ind w:left="1575"/>
        <w:rPr>
          <w:rFonts w:ascii="Arial" w:hAnsi="Arial" w:cs="Arial"/>
          <w:b/>
          <w:bCs/>
          <w:u w:val="single"/>
        </w:rPr>
      </w:pPr>
    </w:p>
    <w:p w14:paraId="4B0E5DC6" w14:textId="77777777" w:rsidR="00872D0B" w:rsidRDefault="00CE3B60" w:rsidP="00872D0B">
      <w:pPr>
        <w:widowControl w:val="0"/>
        <w:tabs>
          <w:tab w:val="left" w:pos="1211"/>
        </w:tabs>
        <w:autoSpaceDE w:val="0"/>
        <w:autoSpaceDN w:val="0"/>
        <w:adjustRightInd w:val="0"/>
        <w:spacing w:line="276" w:lineRule="auto"/>
        <w:jc w:val="both"/>
        <w:rPr>
          <w:rFonts w:ascii="Arial" w:hAnsi="Arial" w:cs="Arial"/>
          <w:b/>
          <w:bCs/>
          <w:u w:val="single"/>
        </w:rPr>
      </w:pPr>
      <w:r w:rsidRPr="00872D0B">
        <w:rPr>
          <w:rFonts w:ascii="Arial" w:hAnsi="Arial" w:cs="Arial"/>
          <w:b/>
          <w:i/>
          <w:u w:val="single"/>
          <w:lang w:val="en-GB"/>
        </w:rPr>
        <w:t>PC/</w:t>
      </w:r>
      <w:r w:rsidR="00872D0B" w:rsidRPr="00872D0B">
        <w:rPr>
          <w:rFonts w:ascii="Arial" w:hAnsi="Arial" w:cs="Arial"/>
          <w:b/>
          <w:i/>
          <w:u w:val="single"/>
          <w:lang w:val="en-GB"/>
        </w:rPr>
        <w:t>95</w:t>
      </w:r>
      <w:r w:rsidRPr="00872D0B">
        <w:rPr>
          <w:rFonts w:ascii="Arial" w:hAnsi="Arial" w:cs="Arial"/>
          <w:b/>
          <w:i/>
          <w:u w:val="single"/>
          <w:lang w:val="en-GB"/>
        </w:rPr>
        <w:t>/16</w:t>
      </w:r>
      <w:r w:rsidR="00535BD6" w:rsidRPr="00872D0B">
        <w:rPr>
          <w:rFonts w:ascii="Arial" w:hAnsi="Arial" w:cs="Arial"/>
          <w:b/>
          <w:bCs/>
          <w:u w:val="single"/>
        </w:rPr>
        <w:tab/>
      </w:r>
      <w:r w:rsidR="00872D0B" w:rsidRPr="00872D0B">
        <w:rPr>
          <w:rFonts w:ascii="Arial" w:hAnsi="Arial" w:cs="Arial"/>
          <w:b/>
          <w:bCs/>
          <w:u w:val="single"/>
        </w:rPr>
        <w:t>Any other business and to consider agenda items for the next council meeting on 24</w:t>
      </w:r>
      <w:r w:rsidR="00872D0B" w:rsidRPr="00872D0B">
        <w:rPr>
          <w:rFonts w:ascii="Arial" w:hAnsi="Arial" w:cs="Arial"/>
          <w:b/>
          <w:bCs/>
          <w:u w:val="single"/>
          <w:vertAlign w:val="superscript"/>
        </w:rPr>
        <w:t>th</w:t>
      </w:r>
      <w:r w:rsidR="00872D0B" w:rsidRPr="00872D0B">
        <w:rPr>
          <w:rFonts w:ascii="Arial" w:hAnsi="Arial" w:cs="Arial"/>
          <w:b/>
          <w:bCs/>
          <w:u w:val="single"/>
        </w:rPr>
        <w:t xml:space="preserve"> January 2017</w:t>
      </w:r>
    </w:p>
    <w:p w14:paraId="013048B4" w14:textId="77777777" w:rsidR="00A4274C" w:rsidRDefault="00A4274C" w:rsidP="00872D0B">
      <w:pPr>
        <w:widowControl w:val="0"/>
        <w:tabs>
          <w:tab w:val="left" w:pos="1211"/>
        </w:tabs>
        <w:autoSpaceDE w:val="0"/>
        <w:autoSpaceDN w:val="0"/>
        <w:adjustRightInd w:val="0"/>
        <w:spacing w:line="276" w:lineRule="auto"/>
        <w:jc w:val="both"/>
        <w:rPr>
          <w:rFonts w:ascii="Arial" w:hAnsi="Arial" w:cs="Arial"/>
          <w:bCs/>
        </w:rPr>
      </w:pPr>
      <w:r w:rsidRPr="00A4274C">
        <w:rPr>
          <w:rFonts w:ascii="Arial" w:hAnsi="Arial" w:cs="Arial"/>
          <w:bCs/>
        </w:rPr>
        <w:t>95.1</w:t>
      </w:r>
      <w:r w:rsidR="004542C2">
        <w:rPr>
          <w:rFonts w:ascii="Arial" w:hAnsi="Arial" w:cs="Arial"/>
          <w:bCs/>
        </w:rPr>
        <w:t xml:space="preserve"> </w:t>
      </w:r>
      <w:r>
        <w:rPr>
          <w:rFonts w:ascii="Arial" w:hAnsi="Arial" w:cs="Arial"/>
          <w:bCs/>
        </w:rPr>
        <w:t>Cllr. Price reported that residents were incensed about the closure of Mill Lane. Queues of traffic extended as far back as the cricket club on Berry Hill</w:t>
      </w:r>
      <w:r w:rsidR="004542C2">
        <w:rPr>
          <w:rFonts w:ascii="Arial" w:hAnsi="Arial" w:cs="Arial"/>
          <w:bCs/>
        </w:rPr>
        <w:t xml:space="preserve"> today</w:t>
      </w:r>
      <w:r>
        <w:rPr>
          <w:rFonts w:ascii="Arial" w:hAnsi="Arial" w:cs="Arial"/>
          <w:bCs/>
        </w:rPr>
        <w:t>. She asked Councillors if they would support a call for a judicial review which would need to be submitted within 6 weeks of 14</w:t>
      </w:r>
      <w:r w:rsidRPr="00A4274C">
        <w:rPr>
          <w:rFonts w:ascii="Arial" w:hAnsi="Arial" w:cs="Arial"/>
          <w:bCs/>
          <w:vertAlign w:val="superscript"/>
        </w:rPr>
        <w:t>th</w:t>
      </w:r>
      <w:r>
        <w:rPr>
          <w:rFonts w:ascii="Arial" w:hAnsi="Arial" w:cs="Arial"/>
          <w:bCs/>
        </w:rPr>
        <w:t xml:space="preserve"> November. Cllr. Barnard clarified that a judicial review would not deal with the substance of the issue only whether due process had been follow</w:t>
      </w:r>
      <w:r w:rsidR="004542C2">
        <w:rPr>
          <w:rFonts w:ascii="Arial" w:hAnsi="Arial" w:cs="Arial"/>
          <w:bCs/>
        </w:rPr>
        <w:t>ed. Even if the decision was qua</w:t>
      </w:r>
      <w:r>
        <w:rPr>
          <w:rFonts w:ascii="Arial" w:hAnsi="Arial" w:cs="Arial"/>
          <w:bCs/>
        </w:rPr>
        <w:t>shed a new application could be made with the same result. He was aware that Berkeley Homes would fight any such application and funding was the main issue. Crowd funding for the first £1,000 might be possible to obtain legal advice.</w:t>
      </w:r>
      <w:r w:rsidR="004542C2">
        <w:rPr>
          <w:rFonts w:ascii="Arial" w:hAnsi="Arial" w:cs="Arial"/>
          <w:bCs/>
        </w:rPr>
        <w:t xml:space="preserve"> </w:t>
      </w:r>
      <w:r w:rsidR="00C4024D">
        <w:rPr>
          <w:rFonts w:ascii="Arial" w:hAnsi="Arial" w:cs="Arial"/>
          <w:bCs/>
        </w:rPr>
        <w:t xml:space="preserve">He added that he was aware that many residents did in fact support the closure. </w:t>
      </w:r>
      <w:r>
        <w:rPr>
          <w:rFonts w:ascii="Arial" w:hAnsi="Arial" w:cs="Arial"/>
          <w:bCs/>
        </w:rPr>
        <w:t>Cllr. Worthington said the original decision had been made two years ago during the planning process and the Council had supported that decision although it had been a ‘hobson</w:t>
      </w:r>
      <w:r w:rsidR="004542C2">
        <w:rPr>
          <w:rFonts w:ascii="Arial" w:hAnsi="Arial" w:cs="Arial"/>
          <w:bCs/>
        </w:rPr>
        <w:t>’</w:t>
      </w:r>
      <w:r>
        <w:rPr>
          <w:rFonts w:ascii="Arial" w:hAnsi="Arial" w:cs="Arial"/>
          <w:bCs/>
        </w:rPr>
        <w:t xml:space="preserve">s choice’ as the priority </w:t>
      </w:r>
      <w:r w:rsidR="004542C2">
        <w:rPr>
          <w:rFonts w:ascii="Arial" w:hAnsi="Arial" w:cs="Arial"/>
          <w:bCs/>
        </w:rPr>
        <w:t xml:space="preserve">then </w:t>
      </w:r>
      <w:r>
        <w:rPr>
          <w:rFonts w:ascii="Arial" w:hAnsi="Arial" w:cs="Arial"/>
          <w:bCs/>
        </w:rPr>
        <w:t xml:space="preserve">had been to secure a roundabout. </w:t>
      </w:r>
      <w:r w:rsidR="00C4024D">
        <w:rPr>
          <w:rFonts w:ascii="Arial" w:hAnsi="Arial" w:cs="Arial"/>
          <w:bCs/>
        </w:rPr>
        <w:t xml:space="preserve">He added that </w:t>
      </w:r>
      <w:r w:rsidR="00AD5144">
        <w:rPr>
          <w:rFonts w:ascii="Arial" w:hAnsi="Arial" w:cs="Arial"/>
          <w:bCs/>
        </w:rPr>
        <w:t>he believed a review of the issue was required</w:t>
      </w:r>
      <w:r w:rsidR="00C4024D">
        <w:rPr>
          <w:rFonts w:ascii="Arial" w:hAnsi="Arial" w:cs="Arial"/>
          <w:bCs/>
        </w:rPr>
        <w:t xml:space="preserve"> under the terms of the SPD. </w:t>
      </w:r>
      <w:r>
        <w:rPr>
          <w:rFonts w:ascii="Arial" w:hAnsi="Arial" w:cs="Arial"/>
          <w:bCs/>
        </w:rPr>
        <w:t>Cllr. Symons added that the fear had also been the swamping of village roads by increased traffic from the new homes rat running through the village. Cllr. Le Touze felt more time should be given to see if the traffic problems alleviated themselves. It was felt that the public outcry had come to</w:t>
      </w:r>
      <w:r w:rsidR="00C4024D">
        <w:rPr>
          <w:rFonts w:ascii="Arial" w:hAnsi="Arial" w:cs="Arial"/>
          <w:bCs/>
        </w:rPr>
        <w:t>o</w:t>
      </w:r>
      <w:r>
        <w:rPr>
          <w:rFonts w:ascii="Arial" w:hAnsi="Arial" w:cs="Arial"/>
          <w:bCs/>
        </w:rPr>
        <w:t xml:space="preserve"> late.</w:t>
      </w:r>
      <w:r w:rsidR="00C4024D">
        <w:rPr>
          <w:rFonts w:ascii="Arial" w:hAnsi="Arial" w:cs="Arial"/>
          <w:bCs/>
        </w:rPr>
        <w:t xml:space="preserve"> </w:t>
      </w:r>
      <w:r w:rsidR="00C4024D" w:rsidRPr="00C4024D">
        <w:rPr>
          <w:rFonts w:ascii="Arial" w:hAnsi="Arial" w:cs="Arial"/>
          <w:b/>
          <w:bCs/>
        </w:rPr>
        <w:t>It was agreed</w:t>
      </w:r>
      <w:r w:rsidR="004542C2">
        <w:rPr>
          <w:rFonts w:ascii="Arial" w:hAnsi="Arial" w:cs="Arial"/>
          <w:bCs/>
        </w:rPr>
        <w:t xml:space="preserve"> that the Parish C</w:t>
      </w:r>
      <w:r w:rsidR="00C4024D">
        <w:rPr>
          <w:rFonts w:ascii="Arial" w:hAnsi="Arial" w:cs="Arial"/>
          <w:bCs/>
        </w:rPr>
        <w:t>ouncil could not support the call for a judicial review.</w:t>
      </w:r>
    </w:p>
    <w:p w14:paraId="3461D7B7" w14:textId="77777777" w:rsidR="00765C89" w:rsidRDefault="00765C89" w:rsidP="00872D0B">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95.2 Cllr. Price had inspected the barn </w:t>
      </w:r>
      <w:r w:rsidR="004542C2">
        <w:rPr>
          <w:rFonts w:ascii="Arial" w:hAnsi="Arial" w:cs="Arial"/>
          <w:bCs/>
        </w:rPr>
        <w:t xml:space="preserve">following the message received from one of the governors at the school </w:t>
      </w:r>
      <w:r>
        <w:rPr>
          <w:rFonts w:ascii="Arial" w:hAnsi="Arial" w:cs="Arial"/>
          <w:bCs/>
        </w:rPr>
        <w:t xml:space="preserve">and reported that ivy was growing up into the tiles and potentially damaging them. The Clerk was asked to contact the neighbours – Simon and Victoria Smith </w:t>
      </w:r>
      <w:r w:rsidR="004542C2">
        <w:rPr>
          <w:rFonts w:ascii="Arial" w:hAnsi="Arial" w:cs="Arial"/>
          <w:bCs/>
        </w:rPr>
        <w:t xml:space="preserve">- </w:t>
      </w:r>
      <w:r>
        <w:rPr>
          <w:rFonts w:ascii="Arial" w:hAnsi="Arial" w:cs="Arial"/>
          <w:bCs/>
        </w:rPr>
        <w:t>and ask if they might be prepared to pay half of the costs of having the barn professionally surveyed.</w:t>
      </w:r>
    </w:p>
    <w:p w14:paraId="289D5569" w14:textId="77777777" w:rsidR="00C4024D" w:rsidRPr="00A4274C" w:rsidRDefault="00765C89" w:rsidP="00872D0B">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95.3</w:t>
      </w:r>
      <w:r w:rsidR="00C4024D">
        <w:rPr>
          <w:rFonts w:ascii="Arial" w:hAnsi="Arial" w:cs="Arial"/>
          <w:bCs/>
        </w:rPr>
        <w:t xml:space="preserve"> </w:t>
      </w:r>
      <w:r>
        <w:rPr>
          <w:rFonts w:ascii="Arial" w:hAnsi="Arial" w:cs="Arial"/>
          <w:bCs/>
        </w:rPr>
        <w:t>I</w:t>
      </w:r>
      <w:r w:rsidR="00C4024D">
        <w:rPr>
          <w:rFonts w:ascii="Arial" w:hAnsi="Arial" w:cs="Arial"/>
          <w:bCs/>
        </w:rPr>
        <w:t xml:space="preserve">tems for </w:t>
      </w:r>
      <w:r>
        <w:rPr>
          <w:rFonts w:ascii="Arial" w:hAnsi="Arial" w:cs="Arial"/>
          <w:bCs/>
        </w:rPr>
        <w:t>t</w:t>
      </w:r>
      <w:r w:rsidR="00C4024D">
        <w:rPr>
          <w:rFonts w:ascii="Arial" w:hAnsi="Arial" w:cs="Arial"/>
          <w:bCs/>
        </w:rPr>
        <w:t>he next agenda would include a dog bin for River Road,</w:t>
      </w:r>
      <w:r>
        <w:rPr>
          <w:rFonts w:ascii="Arial" w:hAnsi="Arial" w:cs="Arial"/>
          <w:bCs/>
        </w:rPr>
        <w:t xml:space="preserve"> the community speedwatch scheme, the issue of more defibrillators and the issue of the barn.</w:t>
      </w:r>
    </w:p>
    <w:p w14:paraId="36E25887" w14:textId="77777777" w:rsidR="00057D10" w:rsidRPr="00872D0B" w:rsidRDefault="00057D10" w:rsidP="00DE289A">
      <w:pPr>
        <w:widowControl w:val="0"/>
        <w:tabs>
          <w:tab w:val="left" w:pos="1211"/>
        </w:tabs>
        <w:autoSpaceDE w:val="0"/>
        <w:autoSpaceDN w:val="0"/>
        <w:adjustRightInd w:val="0"/>
        <w:spacing w:line="276" w:lineRule="auto"/>
        <w:jc w:val="both"/>
        <w:rPr>
          <w:rFonts w:ascii="Arial" w:hAnsi="Arial" w:cs="Arial"/>
          <w:b/>
          <w:bCs/>
          <w:u w:val="single"/>
        </w:rPr>
      </w:pPr>
    </w:p>
    <w:p w14:paraId="246AF7CB" w14:textId="77777777" w:rsidR="00A345FF" w:rsidRPr="00872D0B" w:rsidRDefault="00A345FF" w:rsidP="00A345FF">
      <w:pPr>
        <w:pStyle w:val="ListParagraph"/>
        <w:widowControl w:val="0"/>
        <w:tabs>
          <w:tab w:val="left" w:pos="1211"/>
          <w:tab w:val="left" w:pos="1418"/>
        </w:tabs>
        <w:autoSpaceDE w:val="0"/>
        <w:autoSpaceDN w:val="0"/>
        <w:adjustRightInd w:val="0"/>
        <w:spacing w:after="240" w:line="276" w:lineRule="auto"/>
        <w:ind w:left="0"/>
        <w:jc w:val="both"/>
        <w:rPr>
          <w:rFonts w:ascii="Arial" w:hAnsi="Arial" w:cs="Arial"/>
          <w:b/>
          <w:u w:val="single"/>
        </w:rPr>
      </w:pPr>
      <w:r w:rsidRPr="00872D0B">
        <w:rPr>
          <w:rFonts w:ascii="Arial" w:hAnsi="Arial" w:cs="Arial"/>
          <w:b/>
          <w:i/>
          <w:u w:val="single"/>
          <w:lang w:val="en-GB"/>
        </w:rPr>
        <w:t>PC/</w:t>
      </w:r>
      <w:r w:rsidR="00872D0B" w:rsidRPr="00872D0B">
        <w:rPr>
          <w:rFonts w:ascii="Arial" w:hAnsi="Arial" w:cs="Arial"/>
          <w:b/>
          <w:i/>
          <w:u w:val="single"/>
          <w:lang w:val="en-GB"/>
        </w:rPr>
        <w:t>96</w:t>
      </w:r>
      <w:r w:rsidRPr="00872D0B">
        <w:rPr>
          <w:rFonts w:ascii="Arial" w:hAnsi="Arial" w:cs="Arial"/>
          <w:b/>
          <w:i/>
          <w:u w:val="single"/>
          <w:lang w:val="en-GB"/>
        </w:rPr>
        <w:t xml:space="preserve">/16 </w:t>
      </w:r>
      <w:r w:rsidR="004542C2" w:rsidRPr="004542C2">
        <w:rPr>
          <w:rFonts w:ascii="Arial" w:hAnsi="Arial" w:cs="Arial"/>
          <w:b/>
          <w:u w:val="single"/>
          <w:lang w:val="en-GB"/>
        </w:rPr>
        <w:t>To consider</w:t>
      </w:r>
      <w:r w:rsidR="004542C2">
        <w:rPr>
          <w:rFonts w:ascii="Arial" w:hAnsi="Arial" w:cs="Arial"/>
          <w:b/>
          <w:i/>
          <w:u w:val="single"/>
          <w:lang w:val="en-GB"/>
        </w:rPr>
        <w:t xml:space="preserve"> </w:t>
      </w:r>
      <w:r w:rsidR="00765C89">
        <w:rPr>
          <w:rFonts w:ascii="Arial" w:hAnsi="Arial" w:cs="Arial"/>
          <w:b/>
          <w:u w:val="single"/>
        </w:rPr>
        <w:t>E</w:t>
      </w:r>
      <w:r w:rsidR="00765C89" w:rsidRPr="00765C89">
        <w:rPr>
          <w:rFonts w:ascii="Arial" w:hAnsi="Arial" w:cs="Arial"/>
          <w:b/>
          <w:u w:val="single"/>
        </w:rPr>
        <w:t>mail etiquette</w:t>
      </w:r>
      <w:r w:rsidRPr="00872D0B">
        <w:rPr>
          <w:rFonts w:ascii="Arial" w:hAnsi="Arial" w:cs="Arial"/>
          <w:b/>
          <w:i/>
          <w:u w:val="single"/>
          <w:lang w:val="en-GB"/>
        </w:rPr>
        <w:t xml:space="preserve"> </w:t>
      </w:r>
    </w:p>
    <w:p w14:paraId="36B0E024" w14:textId="77777777" w:rsidR="00765C89" w:rsidRDefault="00765C89" w:rsidP="00A345FF">
      <w:pPr>
        <w:pStyle w:val="ListParagraph"/>
        <w:widowControl w:val="0"/>
        <w:tabs>
          <w:tab w:val="left" w:pos="1211"/>
          <w:tab w:val="left" w:pos="1418"/>
        </w:tabs>
        <w:autoSpaceDE w:val="0"/>
        <w:autoSpaceDN w:val="0"/>
        <w:adjustRightInd w:val="0"/>
        <w:spacing w:after="240" w:line="276" w:lineRule="auto"/>
        <w:ind w:left="0"/>
        <w:jc w:val="both"/>
        <w:rPr>
          <w:rFonts w:ascii="Arial" w:hAnsi="Arial" w:cs="Arial"/>
          <w:b/>
        </w:rPr>
      </w:pPr>
      <w:r>
        <w:rPr>
          <w:rFonts w:ascii="Arial" w:hAnsi="Arial" w:cs="Arial"/>
          <w:b/>
        </w:rPr>
        <w:t>It was agreed that:-</w:t>
      </w:r>
    </w:p>
    <w:p w14:paraId="3A93A42A" w14:textId="77777777" w:rsidR="00A345FF" w:rsidRPr="00765C89" w:rsidRDefault="00765C89" w:rsidP="00A345FF">
      <w:pPr>
        <w:pStyle w:val="ListParagraph"/>
        <w:widowControl w:val="0"/>
        <w:tabs>
          <w:tab w:val="left" w:pos="1211"/>
          <w:tab w:val="left" w:pos="1418"/>
        </w:tabs>
        <w:autoSpaceDE w:val="0"/>
        <w:autoSpaceDN w:val="0"/>
        <w:adjustRightInd w:val="0"/>
        <w:spacing w:after="240" w:line="276" w:lineRule="auto"/>
        <w:ind w:left="0"/>
        <w:jc w:val="both"/>
        <w:rPr>
          <w:rFonts w:ascii="Arial" w:hAnsi="Arial" w:cs="Arial"/>
        </w:rPr>
      </w:pPr>
      <w:r w:rsidRPr="00765C89">
        <w:rPr>
          <w:rFonts w:ascii="Arial" w:hAnsi="Arial" w:cs="Arial"/>
        </w:rPr>
        <w:t xml:space="preserve">96.1 The Clerk </w:t>
      </w:r>
      <w:r>
        <w:rPr>
          <w:rFonts w:ascii="Arial" w:hAnsi="Arial" w:cs="Arial"/>
        </w:rPr>
        <w:t>should</w:t>
      </w:r>
      <w:r w:rsidRPr="00765C89">
        <w:rPr>
          <w:rFonts w:ascii="Arial" w:hAnsi="Arial" w:cs="Arial"/>
        </w:rPr>
        <w:t xml:space="preserve"> be more selective in what she circulated and to clearly mark each email in the subject header with whether it required immediate attention or was for information only or should be debated at the next meeting.</w:t>
      </w:r>
    </w:p>
    <w:p w14:paraId="4D0DA5FD" w14:textId="77777777" w:rsidR="00765C89" w:rsidRPr="00765C89" w:rsidRDefault="00765C89" w:rsidP="00A345FF">
      <w:pPr>
        <w:pStyle w:val="ListParagraph"/>
        <w:widowControl w:val="0"/>
        <w:tabs>
          <w:tab w:val="left" w:pos="1211"/>
          <w:tab w:val="left" w:pos="1418"/>
        </w:tabs>
        <w:autoSpaceDE w:val="0"/>
        <w:autoSpaceDN w:val="0"/>
        <w:adjustRightInd w:val="0"/>
        <w:spacing w:after="240" w:line="276" w:lineRule="auto"/>
        <w:ind w:left="0"/>
        <w:jc w:val="both"/>
        <w:rPr>
          <w:rFonts w:ascii="Arial" w:hAnsi="Arial" w:cs="Arial"/>
          <w:bCs/>
          <w:u w:val="single"/>
        </w:rPr>
      </w:pPr>
      <w:r w:rsidRPr="00765C89">
        <w:rPr>
          <w:rFonts w:ascii="Arial" w:hAnsi="Arial" w:cs="Arial"/>
        </w:rPr>
        <w:t>96.2 Councillors should resist debating issues by email but wait until</w:t>
      </w:r>
      <w:r>
        <w:rPr>
          <w:rFonts w:ascii="Arial" w:hAnsi="Arial" w:cs="Arial"/>
        </w:rPr>
        <w:t xml:space="preserve"> </w:t>
      </w:r>
      <w:r w:rsidRPr="00765C89">
        <w:rPr>
          <w:rFonts w:ascii="Arial" w:hAnsi="Arial" w:cs="Arial"/>
        </w:rPr>
        <w:t>the next meeting unless in emergencies.</w:t>
      </w:r>
    </w:p>
    <w:p w14:paraId="1FA5C6BC" w14:textId="77777777" w:rsidR="00A345FF" w:rsidRPr="00872D0B" w:rsidRDefault="00A345FF" w:rsidP="00A345FF">
      <w:pPr>
        <w:pStyle w:val="ListParagraph"/>
        <w:rPr>
          <w:rFonts w:ascii="Arial" w:hAnsi="Arial" w:cs="Arial"/>
          <w:b/>
          <w:bCs/>
          <w:u w:val="single"/>
        </w:rPr>
      </w:pPr>
    </w:p>
    <w:p w14:paraId="35C5DC62" w14:textId="77777777" w:rsidR="00015607" w:rsidRPr="00872D0B" w:rsidRDefault="00E37693" w:rsidP="00DE289A">
      <w:pPr>
        <w:ind w:left="709" w:hanging="709"/>
        <w:jc w:val="center"/>
        <w:rPr>
          <w:rFonts w:ascii="Arial" w:hAnsi="Arial" w:cs="Arial"/>
          <w:i/>
        </w:rPr>
      </w:pPr>
      <w:r w:rsidRPr="00872D0B">
        <w:rPr>
          <w:rFonts w:ascii="Arial" w:hAnsi="Arial" w:cs="Arial"/>
          <w:i/>
        </w:rPr>
        <w:t xml:space="preserve">The meeting ended at </w:t>
      </w:r>
      <w:r w:rsidR="00EA20D6" w:rsidRPr="00872D0B">
        <w:rPr>
          <w:rFonts w:ascii="Arial" w:hAnsi="Arial" w:cs="Arial"/>
          <w:i/>
        </w:rPr>
        <w:t>9.</w:t>
      </w:r>
      <w:r w:rsidR="00765C89">
        <w:rPr>
          <w:rFonts w:ascii="Arial" w:hAnsi="Arial" w:cs="Arial"/>
          <w:i/>
        </w:rPr>
        <w:t>1</w:t>
      </w:r>
      <w:r w:rsidR="00EA20D6" w:rsidRPr="00872D0B">
        <w:rPr>
          <w:rFonts w:ascii="Arial" w:hAnsi="Arial" w:cs="Arial"/>
          <w:i/>
        </w:rPr>
        <w:t xml:space="preserve">0 </w:t>
      </w:r>
      <w:r w:rsidRPr="00872D0B">
        <w:rPr>
          <w:rFonts w:ascii="Arial" w:hAnsi="Arial" w:cs="Arial"/>
          <w:i/>
        </w:rPr>
        <w:t>pm</w:t>
      </w:r>
      <w:r w:rsidR="000A1FCB" w:rsidRPr="00872D0B">
        <w:rPr>
          <w:rFonts w:ascii="Arial" w:hAnsi="Arial" w:cs="Arial"/>
          <w:i/>
        </w:rPr>
        <w:t>.</w:t>
      </w:r>
    </w:p>
    <w:p w14:paraId="02A47D63" w14:textId="77777777" w:rsidR="00A8309F" w:rsidRPr="00872D0B" w:rsidRDefault="00A8309F" w:rsidP="00DE289A">
      <w:pPr>
        <w:ind w:left="709" w:hanging="709"/>
        <w:jc w:val="center"/>
        <w:rPr>
          <w:rFonts w:ascii="Arial" w:hAnsi="Arial" w:cs="Arial"/>
          <w:i/>
        </w:rPr>
      </w:pPr>
    </w:p>
    <w:sectPr w:rsidR="00A8309F" w:rsidRPr="00872D0B" w:rsidSect="0070781E">
      <w:footerReference w:type="even" r:id="rId8"/>
      <w:footerReference w:type="default" r:id="rId9"/>
      <w:pgSz w:w="12240" w:h="15840"/>
      <w:pgMar w:top="539" w:right="1080" w:bottom="89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A15E6" w14:textId="77777777" w:rsidR="008F2486" w:rsidRDefault="008F2486">
      <w:r>
        <w:separator/>
      </w:r>
    </w:p>
  </w:endnote>
  <w:endnote w:type="continuationSeparator" w:id="0">
    <w:p w14:paraId="00882907" w14:textId="77777777" w:rsidR="008F2486" w:rsidRDefault="008F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6DEAA" w14:textId="77777777" w:rsidR="002B37BF" w:rsidRDefault="002B37BF" w:rsidP="00C302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B8F33A" w14:textId="77777777" w:rsidR="002B37BF" w:rsidRDefault="002B37BF" w:rsidP="006A12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419235"/>
      <w:docPartObj>
        <w:docPartGallery w:val="Page Numbers (Bottom of Page)"/>
        <w:docPartUnique/>
      </w:docPartObj>
    </w:sdtPr>
    <w:sdtEndPr/>
    <w:sdtContent>
      <w:p w14:paraId="4E1C524C" w14:textId="77777777" w:rsidR="002B37BF" w:rsidRDefault="00CF34CA">
        <w:pPr>
          <w:pStyle w:val="Footer"/>
          <w:jc w:val="right"/>
        </w:pPr>
        <w:r>
          <w:fldChar w:fldCharType="begin"/>
        </w:r>
        <w:r>
          <w:instrText xml:space="preserve"> PAGE   \* MERGEFORMAT </w:instrText>
        </w:r>
        <w:r>
          <w:fldChar w:fldCharType="separate"/>
        </w:r>
        <w:r w:rsidR="00AD5144">
          <w:rPr>
            <w:noProof/>
          </w:rPr>
          <w:t>3</w:t>
        </w:r>
        <w:r>
          <w:rPr>
            <w:noProof/>
          </w:rPr>
          <w:fldChar w:fldCharType="end"/>
        </w:r>
      </w:p>
    </w:sdtContent>
  </w:sdt>
  <w:p w14:paraId="2F8E025B" w14:textId="77777777" w:rsidR="002B37BF" w:rsidRDefault="002B37BF" w:rsidP="006A12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8A665" w14:textId="77777777" w:rsidR="008F2486" w:rsidRDefault="008F2486">
      <w:r>
        <w:separator/>
      </w:r>
    </w:p>
  </w:footnote>
  <w:footnote w:type="continuationSeparator" w:id="0">
    <w:p w14:paraId="549C1FA1" w14:textId="77777777" w:rsidR="008F2486" w:rsidRDefault="008F2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D2F73"/>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3185DA4"/>
    <w:multiLevelType w:val="hybridMultilevel"/>
    <w:tmpl w:val="16C49B80"/>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 w15:restartNumberingAfterBreak="0">
    <w:nsid w:val="056E0149"/>
    <w:multiLevelType w:val="hybridMultilevel"/>
    <w:tmpl w:val="678A6EC4"/>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 w15:restartNumberingAfterBreak="0">
    <w:nsid w:val="0AD25DD8"/>
    <w:multiLevelType w:val="singleLevel"/>
    <w:tmpl w:val="CFDA5450"/>
    <w:lvl w:ilvl="0">
      <w:start w:val="8"/>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0BAE3E53"/>
    <w:multiLevelType w:val="multilevel"/>
    <w:tmpl w:val="63949456"/>
    <w:lvl w:ilvl="0">
      <w:start w:val="32"/>
      <w:numFmt w:val="decimal"/>
      <w:lvlText w:val="%1"/>
      <w:lvlJc w:val="left"/>
      <w:pPr>
        <w:ind w:left="420" w:hanging="420"/>
      </w:pPr>
      <w:rPr>
        <w:rFonts w:hint="default"/>
      </w:rPr>
    </w:lvl>
    <w:lvl w:ilvl="1">
      <w:start w:val="6"/>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0E120906"/>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51E4EA0"/>
    <w:multiLevelType w:val="multilevel"/>
    <w:tmpl w:val="47864AFA"/>
    <w:lvl w:ilvl="0">
      <w:start w:val="9"/>
      <w:numFmt w:val="decimal"/>
      <w:lvlText w:val="%1"/>
      <w:lvlJc w:val="left"/>
      <w:pPr>
        <w:ind w:left="360" w:hanging="360"/>
      </w:pPr>
      <w:rPr>
        <w:rFonts w:hint="default"/>
      </w:rPr>
    </w:lvl>
    <w:lvl w:ilvl="1">
      <w:start w:val="6"/>
      <w:numFmt w:val="decimal"/>
      <w:lvlText w:val="%1.%2"/>
      <w:lvlJc w:val="left"/>
      <w:pPr>
        <w:ind w:left="2203"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6165" w:hanging="720"/>
      </w:pPr>
      <w:rPr>
        <w:rFonts w:hint="default"/>
      </w:rPr>
    </w:lvl>
    <w:lvl w:ilvl="4">
      <w:start w:val="1"/>
      <w:numFmt w:val="decimal"/>
      <w:lvlText w:val="%1.%2.%3.%4.%5"/>
      <w:lvlJc w:val="left"/>
      <w:pPr>
        <w:ind w:left="8340" w:hanging="1080"/>
      </w:pPr>
      <w:rPr>
        <w:rFonts w:hint="default"/>
      </w:rPr>
    </w:lvl>
    <w:lvl w:ilvl="5">
      <w:start w:val="1"/>
      <w:numFmt w:val="decimal"/>
      <w:lvlText w:val="%1.%2.%3.%4.%5.%6"/>
      <w:lvlJc w:val="left"/>
      <w:pPr>
        <w:ind w:left="10155" w:hanging="1080"/>
      </w:pPr>
      <w:rPr>
        <w:rFonts w:hint="default"/>
      </w:rPr>
    </w:lvl>
    <w:lvl w:ilvl="6">
      <w:start w:val="1"/>
      <w:numFmt w:val="decimal"/>
      <w:lvlText w:val="%1.%2.%3.%4.%5.%6.%7"/>
      <w:lvlJc w:val="left"/>
      <w:pPr>
        <w:ind w:left="12330" w:hanging="1440"/>
      </w:pPr>
      <w:rPr>
        <w:rFonts w:hint="default"/>
      </w:rPr>
    </w:lvl>
    <w:lvl w:ilvl="7">
      <w:start w:val="1"/>
      <w:numFmt w:val="decimal"/>
      <w:lvlText w:val="%1.%2.%3.%4.%5.%6.%7.%8"/>
      <w:lvlJc w:val="left"/>
      <w:pPr>
        <w:ind w:left="14145" w:hanging="1440"/>
      </w:pPr>
      <w:rPr>
        <w:rFonts w:hint="default"/>
      </w:rPr>
    </w:lvl>
    <w:lvl w:ilvl="8">
      <w:start w:val="1"/>
      <w:numFmt w:val="decimal"/>
      <w:lvlText w:val="%1.%2.%3.%4.%5.%6.%7.%8.%9"/>
      <w:lvlJc w:val="left"/>
      <w:pPr>
        <w:ind w:left="16320" w:hanging="1800"/>
      </w:pPr>
      <w:rPr>
        <w:rFonts w:hint="default"/>
      </w:rPr>
    </w:lvl>
  </w:abstractNum>
  <w:abstractNum w:abstractNumId="7" w15:restartNumberingAfterBreak="0">
    <w:nsid w:val="163A688F"/>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8" w15:restartNumberingAfterBreak="0">
    <w:nsid w:val="1DDB1A7B"/>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3936651"/>
    <w:multiLevelType w:val="singleLevel"/>
    <w:tmpl w:val="EE060EAE"/>
    <w:lvl w:ilvl="0">
      <w:start w:val="5"/>
      <w:numFmt w:val="decimal"/>
      <w:lvlText w:val="%1."/>
      <w:legacy w:legacy="1" w:legacySpace="0" w:legacyIndent="360"/>
      <w:lvlJc w:val="left"/>
      <w:rPr>
        <w:rFonts w:ascii="Times New Roman" w:hAnsi="Times New Roman" w:cs="Times New Roman" w:hint="default"/>
      </w:rPr>
    </w:lvl>
  </w:abstractNum>
  <w:abstractNum w:abstractNumId="10" w15:restartNumberingAfterBreak="0">
    <w:nsid w:val="263D346E"/>
    <w:multiLevelType w:val="hybridMultilevel"/>
    <w:tmpl w:val="81B4390E"/>
    <w:lvl w:ilvl="0" w:tplc="9426FF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2B5A5E"/>
    <w:multiLevelType w:val="multilevel"/>
    <w:tmpl w:val="37FC1BC0"/>
    <w:lvl w:ilvl="0">
      <w:start w:val="8"/>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12" w15:restartNumberingAfterBreak="0">
    <w:nsid w:val="2D7E69EF"/>
    <w:multiLevelType w:val="hybridMultilevel"/>
    <w:tmpl w:val="C26418E2"/>
    <w:lvl w:ilvl="0" w:tplc="A426F8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816007"/>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4" w15:restartNumberingAfterBreak="0">
    <w:nsid w:val="322D137A"/>
    <w:multiLevelType w:val="multilevel"/>
    <w:tmpl w:val="E996D2D2"/>
    <w:lvl w:ilvl="0">
      <w:start w:val="9"/>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37625D4F"/>
    <w:multiLevelType w:val="singleLevel"/>
    <w:tmpl w:val="C47EB226"/>
    <w:lvl w:ilvl="0">
      <w:start w:val="6"/>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39C73E84"/>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7" w15:restartNumberingAfterBreak="0">
    <w:nsid w:val="41791215"/>
    <w:multiLevelType w:val="multilevel"/>
    <w:tmpl w:val="C25857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6C66FB5"/>
    <w:multiLevelType w:val="multilevel"/>
    <w:tmpl w:val="7F101FBA"/>
    <w:lvl w:ilvl="0">
      <w:start w:val="10"/>
      <w:numFmt w:val="decimal"/>
      <w:lvlText w:val="%1"/>
      <w:lvlJc w:val="left"/>
      <w:pPr>
        <w:ind w:left="465" w:hanging="465"/>
      </w:pPr>
      <w:rPr>
        <w:rFonts w:hint="default"/>
        <w:b w:val="0"/>
        <w:u w:val="none"/>
      </w:rPr>
    </w:lvl>
    <w:lvl w:ilvl="1">
      <w:start w:val="1"/>
      <w:numFmt w:val="decimal"/>
      <w:lvlText w:val="%1.%2"/>
      <w:lvlJc w:val="left"/>
      <w:pPr>
        <w:ind w:left="1174" w:hanging="465"/>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3207" w:hanging="108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985" w:hanging="144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763" w:hanging="180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19" w15:restartNumberingAfterBreak="0">
    <w:nsid w:val="498C3EA8"/>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0" w15:restartNumberingAfterBreak="0">
    <w:nsid w:val="4BEF49C0"/>
    <w:multiLevelType w:val="multilevel"/>
    <w:tmpl w:val="27D0E49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BF3691F"/>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2" w15:restartNumberingAfterBreak="0">
    <w:nsid w:val="4DE6362E"/>
    <w:multiLevelType w:val="multilevel"/>
    <w:tmpl w:val="A426F172"/>
    <w:lvl w:ilvl="0">
      <w:start w:val="32"/>
      <w:numFmt w:val="decimal"/>
      <w:lvlText w:val="%1"/>
      <w:lvlJc w:val="left"/>
      <w:pPr>
        <w:ind w:left="562"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51770189"/>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4" w15:restartNumberingAfterBreak="0">
    <w:nsid w:val="57982E92"/>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582E216C"/>
    <w:multiLevelType w:val="hybridMultilevel"/>
    <w:tmpl w:val="606EE61E"/>
    <w:lvl w:ilvl="0" w:tplc="6C46105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696513"/>
    <w:multiLevelType w:val="singleLevel"/>
    <w:tmpl w:val="D8BC1D76"/>
    <w:lvl w:ilvl="0">
      <w:start w:val="3"/>
      <w:numFmt w:val="decimal"/>
      <w:lvlText w:val="%1."/>
      <w:legacy w:legacy="1" w:legacySpace="0" w:legacyIndent="360"/>
      <w:lvlJc w:val="left"/>
      <w:rPr>
        <w:rFonts w:ascii="Times New Roman" w:hAnsi="Times New Roman" w:cs="Times New Roman" w:hint="default"/>
      </w:rPr>
    </w:lvl>
  </w:abstractNum>
  <w:abstractNum w:abstractNumId="27" w15:restartNumberingAfterBreak="0">
    <w:nsid w:val="598F0C42"/>
    <w:multiLevelType w:val="hybridMultilevel"/>
    <w:tmpl w:val="92320CF0"/>
    <w:lvl w:ilvl="0" w:tplc="E5BAC3A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006D52"/>
    <w:multiLevelType w:val="multilevel"/>
    <w:tmpl w:val="80886834"/>
    <w:lvl w:ilvl="0">
      <w:start w:val="25"/>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A3E4B97"/>
    <w:multiLevelType w:val="hybridMultilevel"/>
    <w:tmpl w:val="0EE6FE8A"/>
    <w:lvl w:ilvl="0" w:tplc="363C17A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F22C8D"/>
    <w:multiLevelType w:val="singleLevel"/>
    <w:tmpl w:val="B7D621C0"/>
    <w:lvl w:ilvl="0">
      <w:start w:val="4"/>
      <w:numFmt w:val="decimal"/>
      <w:lvlText w:val="%1."/>
      <w:legacy w:legacy="1" w:legacySpace="0" w:legacyIndent="360"/>
      <w:lvlJc w:val="left"/>
      <w:rPr>
        <w:rFonts w:ascii="Times New Roman" w:hAnsi="Times New Roman" w:cs="Times New Roman" w:hint="default"/>
      </w:rPr>
    </w:lvl>
  </w:abstractNum>
  <w:abstractNum w:abstractNumId="31" w15:restartNumberingAfterBreak="0">
    <w:nsid w:val="6300414A"/>
    <w:multiLevelType w:val="hybridMultilevel"/>
    <w:tmpl w:val="4D367C00"/>
    <w:lvl w:ilvl="0" w:tplc="9506A7F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8F24ED"/>
    <w:multiLevelType w:val="singleLevel"/>
    <w:tmpl w:val="9A24F494"/>
    <w:lvl w:ilvl="0">
      <w:start w:val="9"/>
      <w:numFmt w:val="decimal"/>
      <w:lvlText w:val="%1."/>
      <w:legacy w:legacy="1" w:legacySpace="0" w:legacyIndent="360"/>
      <w:lvlJc w:val="left"/>
      <w:rPr>
        <w:rFonts w:ascii="Times New Roman" w:hAnsi="Times New Roman" w:cs="Times New Roman" w:hint="default"/>
      </w:rPr>
    </w:lvl>
  </w:abstractNum>
  <w:abstractNum w:abstractNumId="33" w15:restartNumberingAfterBreak="0">
    <w:nsid w:val="6E224D22"/>
    <w:multiLevelType w:val="hybridMultilevel"/>
    <w:tmpl w:val="8EDCF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357E2A"/>
    <w:multiLevelType w:val="singleLevel"/>
    <w:tmpl w:val="AEC08014"/>
    <w:lvl w:ilvl="0">
      <w:start w:val="7"/>
      <w:numFmt w:val="decimal"/>
      <w:lvlText w:val="%1."/>
      <w:legacy w:legacy="1" w:legacySpace="0" w:legacyIndent="360"/>
      <w:lvlJc w:val="left"/>
      <w:rPr>
        <w:rFonts w:ascii="Times New Roman" w:hAnsi="Times New Roman" w:cs="Times New Roman" w:hint="default"/>
      </w:rPr>
    </w:lvl>
  </w:abstractNum>
  <w:abstractNum w:abstractNumId="35" w15:restartNumberingAfterBreak="0">
    <w:nsid w:val="756C1248"/>
    <w:multiLevelType w:val="multilevel"/>
    <w:tmpl w:val="04266942"/>
    <w:lvl w:ilvl="0">
      <w:start w:val="10"/>
      <w:numFmt w:val="decimal"/>
      <w:lvlText w:val="%1"/>
      <w:lvlJc w:val="left"/>
      <w:pPr>
        <w:ind w:left="375" w:hanging="375"/>
      </w:pPr>
      <w:rPr>
        <w:rFonts w:hint="default"/>
      </w:rPr>
    </w:lvl>
    <w:lvl w:ilvl="1">
      <w:start w:val="4"/>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15:restartNumberingAfterBreak="0">
    <w:nsid w:val="7580054B"/>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7" w15:restartNumberingAfterBreak="0">
    <w:nsid w:val="76AB3DC0"/>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8" w15:restartNumberingAfterBreak="0">
    <w:nsid w:val="7A526E0C"/>
    <w:multiLevelType w:val="multilevel"/>
    <w:tmpl w:val="3E2A441E"/>
    <w:lvl w:ilvl="0">
      <w:start w:val="1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9" w15:restartNumberingAfterBreak="0">
    <w:nsid w:val="7DE50A76"/>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num w:numId="1">
    <w:abstractNumId w:val="26"/>
  </w:num>
  <w:num w:numId="2">
    <w:abstractNumId w:val="30"/>
  </w:num>
  <w:num w:numId="3">
    <w:abstractNumId w:val="9"/>
  </w:num>
  <w:num w:numId="4">
    <w:abstractNumId w:val="15"/>
  </w:num>
  <w:num w:numId="5">
    <w:abstractNumId w:val="34"/>
  </w:num>
  <w:num w:numId="6">
    <w:abstractNumId w:val="3"/>
  </w:num>
  <w:num w:numId="7">
    <w:abstractNumId w:val="32"/>
  </w:num>
  <w:num w:numId="8">
    <w:abstractNumId w:val="17"/>
  </w:num>
  <w:num w:numId="9">
    <w:abstractNumId w:val="29"/>
  </w:num>
  <w:num w:numId="10">
    <w:abstractNumId w:val="27"/>
  </w:num>
  <w:num w:numId="11">
    <w:abstractNumId w:val="25"/>
  </w:num>
  <w:num w:numId="12">
    <w:abstractNumId w:val="10"/>
  </w:num>
  <w:num w:numId="13">
    <w:abstractNumId w:val="20"/>
  </w:num>
  <w:num w:numId="14">
    <w:abstractNumId w:val="18"/>
  </w:num>
  <w:num w:numId="15">
    <w:abstractNumId w:val="28"/>
  </w:num>
  <w:num w:numId="16">
    <w:abstractNumId w:val="31"/>
  </w:num>
  <w:num w:numId="17">
    <w:abstractNumId w:val="12"/>
  </w:num>
  <w:num w:numId="18">
    <w:abstractNumId w:val="8"/>
  </w:num>
  <w:num w:numId="19">
    <w:abstractNumId w:val="1"/>
  </w:num>
  <w:num w:numId="20">
    <w:abstractNumId w:val="11"/>
  </w:num>
  <w:num w:numId="21">
    <w:abstractNumId w:val="35"/>
  </w:num>
  <w:num w:numId="22">
    <w:abstractNumId w:val="38"/>
  </w:num>
  <w:num w:numId="23">
    <w:abstractNumId w:val="14"/>
  </w:num>
  <w:num w:numId="24">
    <w:abstractNumId w:val="6"/>
  </w:num>
  <w:num w:numId="25">
    <w:abstractNumId w:val="22"/>
  </w:num>
  <w:num w:numId="26">
    <w:abstractNumId w:val="4"/>
  </w:num>
  <w:num w:numId="27">
    <w:abstractNumId w:val="1"/>
  </w:num>
  <w:num w:numId="28">
    <w:abstractNumId w:val="23"/>
  </w:num>
  <w:num w:numId="29">
    <w:abstractNumId w:val="19"/>
  </w:num>
  <w:num w:numId="30">
    <w:abstractNumId w:val="37"/>
  </w:num>
  <w:num w:numId="31">
    <w:abstractNumId w:val="16"/>
  </w:num>
  <w:num w:numId="32">
    <w:abstractNumId w:val="0"/>
  </w:num>
  <w:num w:numId="33">
    <w:abstractNumId w:val="7"/>
  </w:num>
  <w:num w:numId="34">
    <w:abstractNumId w:val="39"/>
  </w:num>
  <w:num w:numId="35">
    <w:abstractNumId w:val="24"/>
  </w:num>
  <w:num w:numId="36">
    <w:abstractNumId w:val="5"/>
  </w:num>
  <w:num w:numId="37">
    <w:abstractNumId w:val="36"/>
  </w:num>
  <w:num w:numId="38">
    <w:abstractNumId w:val="21"/>
  </w:num>
  <w:num w:numId="39">
    <w:abstractNumId w:val="13"/>
  </w:num>
  <w:num w:numId="40">
    <w:abstractNumId w:val="2"/>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416E"/>
    <w:rsid w:val="00000212"/>
    <w:rsid w:val="00002572"/>
    <w:rsid w:val="00011296"/>
    <w:rsid w:val="00015607"/>
    <w:rsid w:val="00027530"/>
    <w:rsid w:val="0003052B"/>
    <w:rsid w:val="0003128A"/>
    <w:rsid w:val="00032B78"/>
    <w:rsid w:val="00035855"/>
    <w:rsid w:val="000362B4"/>
    <w:rsid w:val="0003794A"/>
    <w:rsid w:val="00037CA9"/>
    <w:rsid w:val="00041D0D"/>
    <w:rsid w:val="0004207F"/>
    <w:rsid w:val="0004553F"/>
    <w:rsid w:val="00047D1F"/>
    <w:rsid w:val="000507DB"/>
    <w:rsid w:val="00053218"/>
    <w:rsid w:val="00057D10"/>
    <w:rsid w:val="0006299A"/>
    <w:rsid w:val="00063955"/>
    <w:rsid w:val="0006766E"/>
    <w:rsid w:val="00070E5B"/>
    <w:rsid w:val="00071DA7"/>
    <w:rsid w:val="00073AB8"/>
    <w:rsid w:val="00074F46"/>
    <w:rsid w:val="00077B36"/>
    <w:rsid w:val="000821B6"/>
    <w:rsid w:val="00082C4B"/>
    <w:rsid w:val="00083391"/>
    <w:rsid w:val="00085241"/>
    <w:rsid w:val="0008696C"/>
    <w:rsid w:val="00087DDD"/>
    <w:rsid w:val="00091313"/>
    <w:rsid w:val="00093DCE"/>
    <w:rsid w:val="000A07EA"/>
    <w:rsid w:val="000A1FCB"/>
    <w:rsid w:val="000B39E3"/>
    <w:rsid w:val="000B5897"/>
    <w:rsid w:val="000C2AFA"/>
    <w:rsid w:val="000C469A"/>
    <w:rsid w:val="000D600A"/>
    <w:rsid w:val="000D670F"/>
    <w:rsid w:val="000E06AF"/>
    <w:rsid w:val="000E2675"/>
    <w:rsid w:val="000E2695"/>
    <w:rsid w:val="000E46C4"/>
    <w:rsid w:val="000E5C7C"/>
    <w:rsid w:val="000E6647"/>
    <w:rsid w:val="000F279A"/>
    <w:rsid w:val="000F2B03"/>
    <w:rsid w:val="000F3881"/>
    <w:rsid w:val="0010436F"/>
    <w:rsid w:val="0010715D"/>
    <w:rsid w:val="00107D16"/>
    <w:rsid w:val="00114948"/>
    <w:rsid w:val="00122708"/>
    <w:rsid w:val="0012556F"/>
    <w:rsid w:val="001309F0"/>
    <w:rsid w:val="0013294C"/>
    <w:rsid w:val="00144947"/>
    <w:rsid w:val="0015003D"/>
    <w:rsid w:val="0015039F"/>
    <w:rsid w:val="001542E4"/>
    <w:rsid w:val="0015457D"/>
    <w:rsid w:val="00154EC8"/>
    <w:rsid w:val="001564C2"/>
    <w:rsid w:val="00156D87"/>
    <w:rsid w:val="00157320"/>
    <w:rsid w:val="001601A9"/>
    <w:rsid w:val="001643F5"/>
    <w:rsid w:val="001701A8"/>
    <w:rsid w:val="00177C62"/>
    <w:rsid w:val="001836EA"/>
    <w:rsid w:val="001925E8"/>
    <w:rsid w:val="001929B3"/>
    <w:rsid w:val="001A2F6B"/>
    <w:rsid w:val="001B0DAA"/>
    <w:rsid w:val="001B0F56"/>
    <w:rsid w:val="001B13A7"/>
    <w:rsid w:val="001B2102"/>
    <w:rsid w:val="001B3740"/>
    <w:rsid w:val="001B4257"/>
    <w:rsid w:val="001B4D42"/>
    <w:rsid w:val="001B7F26"/>
    <w:rsid w:val="001C4DB9"/>
    <w:rsid w:val="001C5602"/>
    <w:rsid w:val="001C6603"/>
    <w:rsid w:val="001D18DE"/>
    <w:rsid w:val="001D5DCC"/>
    <w:rsid w:val="001D79A0"/>
    <w:rsid w:val="001E2719"/>
    <w:rsid w:val="001E322E"/>
    <w:rsid w:val="001F3531"/>
    <w:rsid w:val="001F37E6"/>
    <w:rsid w:val="001F412C"/>
    <w:rsid w:val="001F52DC"/>
    <w:rsid w:val="001F53C4"/>
    <w:rsid w:val="001F6D2C"/>
    <w:rsid w:val="00202E5F"/>
    <w:rsid w:val="0020561A"/>
    <w:rsid w:val="0020704F"/>
    <w:rsid w:val="002116E9"/>
    <w:rsid w:val="00214986"/>
    <w:rsid w:val="00215006"/>
    <w:rsid w:val="00217474"/>
    <w:rsid w:val="00220F3E"/>
    <w:rsid w:val="002246D5"/>
    <w:rsid w:val="002264F2"/>
    <w:rsid w:val="00226B79"/>
    <w:rsid w:val="002359E5"/>
    <w:rsid w:val="002372B7"/>
    <w:rsid w:val="00242100"/>
    <w:rsid w:val="00246546"/>
    <w:rsid w:val="00246922"/>
    <w:rsid w:val="00246B6B"/>
    <w:rsid w:val="002547CF"/>
    <w:rsid w:val="00255C8A"/>
    <w:rsid w:val="0025652D"/>
    <w:rsid w:val="0025658C"/>
    <w:rsid w:val="0025770F"/>
    <w:rsid w:val="002622B0"/>
    <w:rsid w:val="00262F49"/>
    <w:rsid w:val="002659D3"/>
    <w:rsid w:val="002678F7"/>
    <w:rsid w:val="00270A5E"/>
    <w:rsid w:val="00272C37"/>
    <w:rsid w:val="00273437"/>
    <w:rsid w:val="00273502"/>
    <w:rsid w:val="00273B2C"/>
    <w:rsid w:val="0027423A"/>
    <w:rsid w:val="00275B72"/>
    <w:rsid w:val="00277291"/>
    <w:rsid w:val="00277CD3"/>
    <w:rsid w:val="002862F0"/>
    <w:rsid w:val="00286612"/>
    <w:rsid w:val="002868BA"/>
    <w:rsid w:val="002872BA"/>
    <w:rsid w:val="00291F49"/>
    <w:rsid w:val="00295B9B"/>
    <w:rsid w:val="002A1107"/>
    <w:rsid w:val="002A1428"/>
    <w:rsid w:val="002A4E2A"/>
    <w:rsid w:val="002B0182"/>
    <w:rsid w:val="002B32F3"/>
    <w:rsid w:val="002B37BF"/>
    <w:rsid w:val="002B48C7"/>
    <w:rsid w:val="002C7BE6"/>
    <w:rsid w:val="002D069F"/>
    <w:rsid w:val="002D1DDE"/>
    <w:rsid w:val="002D35A1"/>
    <w:rsid w:val="002D39C5"/>
    <w:rsid w:val="002D3E39"/>
    <w:rsid w:val="002D4268"/>
    <w:rsid w:val="002D6585"/>
    <w:rsid w:val="002E2F60"/>
    <w:rsid w:val="002E4F7F"/>
    <w:rsid w:val="002E5743"/>
    <w:rsid w:val="002F279D"/>
    <w:rsid w:val="002F411A"/>
    <w:rsid w:val="002F55F1"/>
    <w:rsid w:val="002F5878"/>
    <w:rsid w:val="002F74CB"/>
    <w:rsid w:val="0030556A"/>
    <w:rsid w:val="00307521"/>
    <w:rsid w:val="003120B9"/>
    <w:rsid w:val="00312604"/>
    <w:rsid w:val="0031278D"/>
    <w:rsid w:val="003129F8"/>
    <w:rsid w:val="00312F6D"/>
    <w:rsid w:val="00314C12"/>
    <w:rsid w:val="0031763C"/>
    <w:rsid w:val="00320830"/>
    <w:rsid w:val="00322ED7"/>
    <w:rsid w:val="00325F34"/>
    <w:rsid w:val="00330A5B"/>
    <w:rsid w:val="00333D8E"/>
    <w:rsid w:val="00333F37"/>
    <w:rsid w:val="00341745"/>
    <w:rsid w:val="003450AD"/>
    <w:rsid w:val="00345393"/>
    <w:rsid w:val="00346210"/>
    <w:rsid w:val="00347E0A"/>
    <w:rsid w:val="00351844"/>
    <w:rsid w:val="003655B1"/>
    <w:rsid w:val="00367239"/>
    <w:rsid w:val="003719AC"/>
    <w:rsid w:val="00372957"/>
    <w:rsid w:val="00373884"/>
    <w:rsid w:val="00376F20"/>
    <w:rsid w:val="00382231"/>
    <w:rsid w:val="00393196"/>
    <w:rsid w:val="0039549A"/>
    <w:rsid w:val="003974B1"/>
    <w:rsid w:val="003A2425"/>
    <w:rsid w:val="003A7CAF"/>
    <w:rsid w:val="003B2061"/>
    <w:rsid w:val="003B5785"/>
    <w:rsid w:val="003B7B06"/>
    <w:rsid w:val="003C068F"/>
    <w:rsid w:val="003C4EE1"/>
    <w:rsid w:val="003D5EC7"/>
    <w:rsid w:val="003D6EAF"/>
    <w:rsid w:val="003E2F47"/>
    <w:rsid w:val="003F142F"/>
    <w:rsid w:val="003F153F"/>
    <w:rsid w:val="003F1932"/>
    <w:rsid w:val="003F488A"/>
    <w:rsid w:val="003F50DE"/>
    <w:rsid w:val="003F54E0"/>
    <w:rsid w:val="003F597A"/>
    <w:rsid w:val="004017CF"/>
    <w:rsid w:val="00401A3D"/>
    <w:rsid w:val="00402265"/>
    <w:rsid w:val="00403C50"/>
    <w:rsid w:val="0042018D"/>
    <w:rsid w:val="00420F2C"/>
    <w:rsid w:val="00421751"/>
    <w:rsid w:val="004270DB"/>
    <w:rsid w:val="00432CF9"/>
    <w:rsid w:val="00440B76"/>
    <w:rsid w:val="00440EE6"/>
    <w:rsid w:val="0044175C"/>
    <w:rsid w:val="0044385B"/>
    <w:rsid w:val="00444FF9"/>
    <w:rsid w:val="00445156"/>
    <w:rsid w:val="00446B25"/>
    <w:rsid w:val="00447A3E"/>
    <w:rsid w:val="0045142A"/>
    <w:rsid w:val="004542C2"/>
    <w:rsid w:val="0046313F"/>
    <w:rsid w:val="00466BC4"/>
    <w:rsid w:val="004719F8"/>
    <w:rsid w:val="00472687"/>
    <w:rsid w:val="00472AB1"/>
    <w:rsid w:val="004751CE"/>
    <w:rsid w:val="00476096"/>
    <w:rsid w:val="004802E8"/>
    <w:rsid w:val="00490D1D"/>
    <w:rsid w:val="00497C56"/>
    <w:rsid w:val="004A0D38"/>
    <w:rsid w:val="004A1315"/>
    <w:rsid w:val="004A3DAD"/>
    <w:rsid w:val="004A409B"/>
    <w:rsid w:val="004A4610"/>
    <w:rsid w:val="004A640A"/>
    <w:rsid w:val="004B0154"/>
    <w:rsid w:val="004B1DFE"/>
    <w:rsid w:val="004B3C3F"/>
    <w:rsid w:val="004B58FA"/>
    <w:rsid w:val="004C3DAB"/>
    <w:rsid w:val="004C4088"/>
    <w:rsid w:val="004C7693"/>
    <w:rsid w:val="004D2C89"/>
    <w:rsid w:val="004D4ACD"/>
    <w:rsid w:val="004D4DC6"/>
    <w:rsid w:val="004D542F"/>
    <w:rsid w:val="004D5A72"/>
    <w:rsid w:val="004D77F3"/>
    <w:rsid w:val="004E11A5"/>
    <w:rsid w:val="004E280E"/>
    <w:rsid w:val="004E6EDE"/>
    <w:rsid w:val="004F0C85"/>
    <w:rsid w:val="004F1D26"/>
    <w:rsid w:val="004F1EA5"/>
    <w:rsid w:val="004F2F98"/>
    <w:rsid w:val="004F469F"/>
    <w:rsid w:val="004F4750"/>
    <w:rsid w:val="005026C6"/>
    <w:rsid w:val="00504097"/>
    <w:rsid w:val="00505382"/>
    <w:rsid w:val="00507255"/>
    <w:rsid w:val="00507671"/>
    <w:rsid w:val="00512976"/>
    <w:rsid w:val="00514158"/>
    <w:rsid w:val="00514229"/>
    <w:rsid w:val="005172C0"/>
    <w:rsid w:val="0051763B"/>
    <w:rsid w:val="00525D91"/>
    <w:rsid w:val="0053002A"/>
    <w:rsid w:val="0053121E"/>
    <w:rsid w:val="00533252"/>
    <w:rsid w:val="00535795"/>
    <w:rsid w:val="00535BD6"/>
    <w:rsid w:val="005360A7"/>
    <w:rsid w:val="005374B0"/>
    <w:rsid w:val="005417D3"/>
    <w:rsid w:val="00542436"/>
    <w:rsid w:val="00546D14"/>
    <w:rsid w:val="00547A72"/>
    <w:rsid w:val="00553A41"/>
    <w:rsid w:val="00553CC8"/>
    <w:rsid w:val="00556734"/>
    <w:rsid w:val="0055679C"/>
    <w:rsid w:val="00560C5E"/>
    <w:rsid w:val="00562829"/>
    <w:rsid w:val="00565FA9"/>
    <w:rsid w:val="00566CF2"/>
    <w:rsid w:val="0056796B"/>
    <w:rsid w:val="00583CD3"/>
    <w:rsid w:val="00584891"/>
    <w:rsid w:val="00585D23"/>
    <w:rsid w:val="00596224"/>
    <w:rsid w:val="005A0C73"/>
    <w:rsid w:val="005A0CAB"/>
    <w:rsid w:val="005A2B8C"/>
    <w:rsid w:val="005A39DD"/>
    <w:rsid w:val="005A3AD1"/>
    <w:rsid w:val="005A5B2C"/>
    <w:rsid w:val="005A6D81"/>
    <w:rsid w:val="005B2537"/>
    <w:rsid w:val="005B4DC6"/>
    <w:rsid w:val="005B6E0E"/>
    <w:rsid w:val="005C4C13"/>
    <w:rsid w:val="005C615E"/>
    <w:rsid w:val="005D55B1"/>
    <w:rsid w:val="005E1A88"/>
    <w:rsid w:val="005E346F"/>
    <w:rsid w:val="005E3501"/>
    <w:rsid w:val="005E535A"/>
    <w:rsid w:val="005E5D4D"/>
    <w:rsid w:val="005E6E94"/>
    <w:rsid w:val="005F0744"/>
    <w:rsid w:val="005F12D7"/>
    <w:rsid w:val="006040F4"/>
    <w:rsid w:val="00606155"/>
    <w:rsid w:val="00606C01"/>
    <w:rsid w:val="0061464F"/>
    <w:rsid w:val="00615331"/>
    <w:rsid w:val="006168B0"/>
    <w:rsid w:val="00621573"/>
    <w:rsid w:val="00625270"/>
    <w:rsid w:val="006310F3"/>
    <w:rsid w:val="006342F3"/>
    <w:rsid w:val="006347C1"/>
    <w:rsid w:val="006349D7"/>
    <w:rsid w:val="00636911"/>
    <w:rsid w:val="006376EB"/>
    <w:rsid w:val="00645078"/>
    <w:rsid w:val="00646339"/>
    <w:rsid w:val="00647C3B"/>
    <w:rsid w:val="00663D2E"/>
    <w:rsid w:val="00664A89"/>
    <w:rsid w:val="0066557B"/>
    <w:rsid w:val="006661AF"/>
    <w:rsid w:val="0066752E"/>
    <w:rsid w:val="0067351F"/>
    <w:rsid w:val="0067428D"/>
    <w:rsid w:val="00676034"/>
    <w:rsid w:val="00680D56"/>
    <w:rsid w:val="00682288"/>
    <w:rsid w:val="0068283F"/>
    <w:rsid w:val="00685F30"/>
    <w:rsid w:val="0069024B"/>
    <w:rsid w:val="00692028"/>
    <w:rsid w:val="00694A0A"/>
    <w:rsid w:val="00696FD4"/>
    <w:rsid w:val="00697C0B"/>
    <w:rsid w:val="006A12FE"/>
    <w:rsid w:val="006A2076"/>
    <w:rsid w:val="006A58E8"/>
    <w:rsid w:val="006B2349"/>
    <w:rsid w:val="006B2749"/>
    <w:rsid w:val="006B534C"/>
    <w:rsid w:val="006B5CBA"/>
    <w:rsid w:val="006B5FC9"/>
    <w:rsid w:val="006B6E4C"/>
    <w:rsid w:val="006C35D3"/>
    <w:rsid w:val="006C51D2"/>
    <w:rsid w:val="006C5E79"/>
    <w:rsid w:val="006D3956"/>
    <w:rsid w:val="006D7B85"/>
    <w:rsid w:val="006E32A2"/>
    <w:rsid w:val="006E336D"/>
    <w:rsid w:val="006E41CA"/>
    <w:rsid w:val="006E5B4B"/>
    <w:rsid w:val="006F0FCD"/>
    <w:rsid w:val="006F1CA6"/>
    <w:rsid w:val="006F64CE"/>
    <w:rsid w:val="007045AE"/>
    <w:rsid w:val="00705EB3"/>
    <w:rsid w:val="00706E38"/>
    <w:rsid w:val="0070781E"/>
    <w:rsid w:val="007157AE"/>
    <w:rsid w:val="00715A1E"/>
    <w:rsid w:val="00716C6C"/>
    <w:rsid w:val="007213B8"/>
    <w:rsid w:val="00723B09"/>
    <w:rsid w:val="00726DD8"/>
    <w:rsid w:val="00731CFB"/>
    <w:rsid w:val="0074357B"/>
    <w:rsid w:val="00754F3A"/>
    <w:rsid w:val="0075505D"/>
    <w:rsid w:val="007568F5"/>
    <w:rsid w:val="00763730"/>
    <w:rsid w:val="00763B16"/>
    <w:rsid w:val="00763E59"/>
    <w:rsid w:val="00765C89"/>
    <w:rsid w:val="0077653C"/>
    <w:rsid w:val="007800D0"/>
    <w:rsid w:val="00780CCC"/>
    <w:rsid w:val="00780DA6"/>
    <w:rsid w:val="00781E71"/>
    <w:rsid w:val="00781EA9"/>
    <w:rsid w:val="00785375"/>
    <w:rsid w:val="00787725"/>
    <w:rsid w:val="00787BE5"/>
    <w:rsid w:val="00793175"/>
    <w:rsid w:val="00793F75"/>
    <w:rsid w:val="0079489B"/>
    <w:rsid w:val="007953D0"/>
    <w:rsid w:val="007A0488"/>
    <w:rsid w:val="007A3C4D"/>
    <w:rsid w:val="007A50E2"/>
    <w:rsid w:val="007A5C3F"/>
    <w:rsid w:val="007A70F8"/>
    <w:rsid w:val="007B2D4E"/>
    <w:rsid w:val="007B5C1F"/>
    <w:rsid w:val="007B7E2C"/>
    <w:rsid w:val="007C0A53"/>
    <w:rsid w:val="007C2F54"/>
    <w:rsid w:val="007C2F5F"/>
    <w:rsid w:val="007C4138"/>
    <w:rsid w:val="007C6629"/>
    <w:rsid w:val="007C7F6A"/>
    <w:rsid w:val="007D1A02"/>
    <w:rsid w:val="007D222D"/>
    <w:rsid w:val="007D5BC6"/>
    <w:rsid w:val="007D63D1"/>
    <w:rsid w:val="007D6A69"/>
    <w:rsid w:val="007E3157"/>
    <w:rsid w:val="007E7DBD"/>
    <w:rsid w:val="007F1FDD"/>
    <w:rsid w:val="007F3380"/>
    <w:rsid w:val="00805419"/>
    <w:rsid w:val="008056AF"/>
    <w:rsid w:val="008155DF"/>
    <w:rsid w:val="0081793D"/>
    <w:rsid w:val="00820279"/>
    <w:rsid w:val="0082040C"/>
    <w:rsid w:val="00822CFF"/>
    <w:rsid w:val="0082459D"/>
    <w:rsid w:val="0082571F"/>
    <w:rsid w:val="00830E9D"/>
    <w:rsid w:val="00841425"/>
    <w:rsid w:val="0084317A"/>
    <w:rsid w:val="00846D62"/>
    <w:rsid w:val="0085186D"/>
    <w:rsid w:val="00852FC3"/>
    <w:rsid w:val="008530A9"/>
    <w:rsid w:val="00853D19"/>
    <w:rsid w:val="0085730A"/>
    <w:rsid w:val="008644CC"/>
    <w:rsid w:val="00870A46"/>
    <w:rsid w:val="008715C6"/>
    <w:rsid w:val="00872D0B"/>
    <w:rsid w:val="008746D8"/>
    <w:rsid w:val="00874772"/>
    <w:rsid w:val="00874ACC"/>
    <w:rsid w:val="00877191"/>
    <w:rsid w:val="00883B3B"/>
    <w:rsid w:val="00883FEB"/>
    <w:rsid w:val="00885E0E"/>
    <w:rsid w:val="00891D11"/>
    <w:rsid w:val="00892FA2"/>
    <w:rsid w:val="008943D3"/>
    <w:rsid w:val="008954D1"/>
    <w:rsid w:val="00895BC8"/>
    <w:rsid w:val="008969F1"/>
    <w:rsid w:val="008A27C4"/>
    <w:rsid w:val="008A3BD1"/>
    <w:rsid w:val="008A74BC"/>
    <w:rsid w:val="008A78D5"/>
    <w:rsid w:val="008B0710"/>
    <w:rsid w:val="008B473A"/>
    <w:rsid w:val="008B66CA"/>
    <w:rsid w:val="008C26F6"/>
    <w:rsid w:val="008C66D7"/>
    <w:rsid w:val="008C6E90"/>
    <w:rsid w:val="008D1BEA"/>
    <w:rsid w:val="008D33F8"/>
    <w:rsid w:val="008D5463"/>
    <w:rsid w:val="008D57C9"/>
    <w:rsid w:val="008E1D75"/>
    <w:rsid w:val="008E3435"/>
    <w:rsid w:val="008F2486"/>
    <w:rsid w:val="008F6393"/>
    <w:rsid w:val="008F6FEA"/>
    <w:rsid w:val="00900E9D"/>
    <w:rsid w:val="009013D7"/>
    <w:rsid w:val="009022F5"/>
    <w:rsid w:val="009059F3"/>
    <w:rsid w:val="00905C8C"/>
    <w:rsid w:val="009105FB"/>
    <w:rsid w:val="00920420"/>
    <w:rsid w:val="00922699"/>
    <w:rsid w:val="009236B3"/>
    <w:rsid w:val="00925155"/>
    <w:rsid w:val="00925372"/>
    <w:rsid w:val="0093135A"/>
    <w:rsid w:val="00932CAA"/>
    <w:rsid w:val="00932CFA"/>
    <w:rsid w:val="00933095"/>
    <w:rsid w:val="00936E56"/>
    <w:rsid w:val="009433A1"/>
    <w:rsid w:val="009443C0"/>
    <w:rsid w:val="00950462"/>
    <w:rsid w:val="00952440"/>
    <w:rsid w:val="0095299F"/>
    <w:rsid w:val="00952D51"/>
    <w:rsid w:val="00954DD4"/>
    <w:rsid w:val="00954ED7"/>
    <w:rsid w:val="00955E1A"/>
    <w:rsid w:val="00956B47"/>
    <w:rsid w:val="00965A68"/>
    <w:rsid w:val="009666DD"/>
    <w:rsid w:val="009674EE"/>
    <w:rsid w:val="00967AD5"/>
    <w:rsid w:val="00971D44"/>
    <w:rsid w:val="0097791F"/>
    <w:rsid w:val="00983BB5"/>
    <w:rsid w:val="00984C25"/>
    <w:rsid w:val="00985204"/>
    <w:rsid w:val="009A3CFA"/>
    <w:rsid w:val="009B1818"/>
    <w:rsid w:val="009B52CB"/>
    <w:rsid w:val="009B5426"/>
    <w:rsid w:val="009C2880"/>
    <w:rsid w:val="009C3B68"/>
    <w:rsid w:val="009D203C"/>
    <w:rsid w:val="009D5BDC"/>
    <w:rsid w:val="009E06C4"/>
    <w:rsid w:val="009E1591"/>
    <w:rsid w:val="009F2EDC"/>
    <w:rsid w:val="009F65FE"/>
    <w:rsid w:val="009F66F4"/>
    <w:rsid w:val="00A006A6"/>
    <w:rsid w:val="00A01CEF"/>
    <w:rsid w:val="00A051BC"/>
    <w:rsid w:val="00A11920"/>
    <w:rsid w:val="00A13651"/>
    <w:rsid w:val="00A136DD"/>
    <w:rsid w:val="00A237A4"/>
    <w:rsid w:val="00A2585B"/>
    <w:rsid w:val="00A26FB4"/>
    <w:rsid w:val="00A310C1"/>
    <w:rsid w:val="00A332B2"/>
    <w:rsid w:val="00A345FF"/>
    <w:rsid w:val="00A34C46"/>
    <w:rsid w:val="00A35B21"/>
    <w:rsid w:val="00A35DD6"/>
    <w:rsid w:val="00A37179"/>
    <w:rsid w:val="00A41DA5"/>
    <w:rsid w:val="00A4274C"/>
    <w:rsid w:val="00A43333"/>
    <w:rsid w:val="00A44A53"/>
    <w:rsid w:val="00A458F0"/>
    <w:rsid w:val="00A46067"/>
    <w:rsid w:val="00A46531"/>
    <w:rsid w:val="00A474AB"/>
    <w:rsid w:val="00A545B2"/>
    <w:rsid w:val="00A55442"/>
    <w:rsid w:val="00A5780D"/>
    <w:rsid w:val="00A609F8"/>
    <w:rsid w:val="00A61217"/>
    <w:rsid w:val="00A66071"/>
    <w:rsid w:val="00A67374"/>
    <w:rsid w:val="00A710E4"/>
    <w:rsid w:val="00A7259A"/>
    <w:rsid w:val="00A80379"/>
    <w:rsid w:val="00A81767"/>
    <w:rsid w:val="00A8309F"/>
    <w:rsid w:val="00A861F1"/>
    <w:rsid w:val="00A874D6"/>
    <w:rsid w:val="00A8757B"/>
    <w:rsid w:val="00A91D1B"/>
    <w:rsid w:val="00A94790"/>
    <w:rsid w:val="00A972D5"/>
    <w:rsid w:val="00AA1CB6"/>
    <w:rsid w:val="00AA22B9"/>
    <w:rsid w:val="00AA6CAA"/>
    <w:rsid w:val="00AB2059"/>
    <w:rsid w:val="00AB7E86"/>
    <w:rsid w:val="00AC11CF"/>
    <w:rsid w:val="00AC5862"/>
    <w:rsid w:val="00AC5AD2"/>
    <w:rsid w:val="00AC7F24"/>
    <w:rsid w:val="00AD034B"/>
    <w:rsid w:val="00AD2ECF"/>
    <w:rsid w:val="00AD5144"/>
    <w:rsid w:val="00AD6A78"/>
    <w:rsid w:val="00AD7298"/>
    <w:rsid w:val="00AE0E9D"/>
    <w:rsid w:val="00AE7A9A"/>
    <w:rsid w:val="00AF2424"/>
    <w:rsid w:val="00AF2DA7"/>
    <w:rsid w:val="00AF3750"/>
    <w:rsid w:val="00AF6A4D"/>
    <w:rsid w:val="00B05B47"/>
    <w:rsid w:val="00B103E0"/>
    <w:rsid w:val="00B1089C"/>
    <w:rsid w:val="00B138D5"/>
    <w:rsid w:val="00B15BAE"/>
    <w:rsid w:val="00B1736D"/>
    <w:rsid w:val="00B21ECC"/>
    <w:rsid w:val="00B406C9"/>
    <w:rsid w:val="00B42760"/>
    <w:rsid w:val="00B429E2"/>
    <w:rsid w:val="00B53EEE"/>
    <w:rsid w:val="00B5453A"/>
    <w:rsid w:val="00B62730"/>
    <w:rsid w:val="00B66593"/>
    <w:rsid w:val="00B67183"/>
    <w:rsid w:val="00B70BF9"/>
    <w:rsid w:val="00B737F8"/>
    <w:rsid w:val="00B80759"/>
    <w:rsid w:val="00B80C30"/>
    <w:rsid w:val="00B82A42"/>
    <w:rsid w:val="00B82D3A"/>
    <w:rsid w:val="00B84077"/>
    <w:rsid w:val="00B84B07"/>
    <w:rsid w:val="00B86D6F"/>
    <w:rsid w:val="00B87CC4"/>
    <w:rsid w:val="00B97405"/>
    <w:rsid w:val="00B97901"/>
    <w:rsid w:val="00BA3FEF"/>
    <w:rsid w:val="00BA77C5"/>
    <w:rsid w:val="00BB5F51"/>
    <w:rsid w:val="00BB7819"/>
    <w:rsid w:val="00BC6086"/>
    <w:rsid w:val="00BD17A3"/>
    <w:rsid w:val="00BD3F87"/>
    <w:rsid w:val="00BD6315"/>
    <w:rsid w:val="00BD7BE5"/>
    <w:rsid w:val="00BE0BF3"/>
    <w:rsid w:val="00BE0FE5"/>
    <w:rsid w:val="00BE5FD0"/>
    <w:rsid w:val="00BE74E5"/>
    <w:rsid w:val="00BF1643"/>
    <w:rsid w:val="00BF1D5F"/>
    <w:rsid w:val="00BF416E"/>
    <w:rsid w:val="00BF6F3E"/>
    <w:rsid w:val="00BF744B"/>
    <w:rsid w:val="00C0317F"/>
    <w:rsid w:val="00C031BB"/>
    <w:rsid w:val="00C03B24"/>
    <w:rsid w:val="00C06A6B"/>
    <w:rsid w:val="00C07225"/>
    <w:rsid w:val="00C106E0"/>
    <w:rsid w:val="00C11FF5"/>
    <w:rsid w:val="00C154DE"/>
    <w:rsid w:val="00C229CB"/>
    <w:rsid w:val="00C25530"/>
    <w:rsid w:val="00C30208"/>
    <w:rsid w:val="00C31760"/>
    <w:rsid w:val="00C4024D"/>
    <w:rsid w:val="00C404A4"/>
    <w:rsid w:val="00C46127"/>
    <w:rsid w:val="00C51375"/>
    <w:rsid w:val="00C52A9C"/>
    <w:rsid w:val="00C53907"/>
    <w:rsid w:val="00C54CEE"/>
    <w:rsid w:val="00C61C3F"/>
    <w:rsid w:val="00C61DC2"/>
    <w:rsid w:val="00C62DD4"/>
    <w:rsid w:val="00C6545A"/>
    <w:rsid w:val="00C6793B"/>
    <w:rsid w:val="00C72894"/>
    <w:rsid w:val="00C73035"/>
    <w:rsid w:val="00C7520D"/>
    <w:rsid w:val="00C77BA4"/>
    <w:rsid w:val="00C8000B"/>
    <w:rsid w:val="00C82E2A"/>
    <w:rsid w:val="00C8328C"/>
    <w:rsid w:val="00C84414"/>
    <w:rsid w:val="00C86933"/>
    <w:rsid w:val="00C91019"/>
    <w:rsid w:val="00C96C98"/>
    <w:rsid w:val="00CA619D"/>
    <w:rsid w:val="00CB2E9F"/>
    <w:rsid w:val="00CB44DB"/>
    <w:rsid w:val="00CB5CDB"/>
    <w:rsid w:val="00CB5F1A"/>
    <w:rsid w:val="00CB65CF"/>
    <w:rsid w:val="00CC0EAC"/>
    <w:rsid w:val="00CC646E"/>
    <w:rsid w:val="00CC7D42"/>
    <w:rsid w:val="00CD549F"/>
    <w:rsid w:val="00CD54A6"/>
    <w:rsid w:val="00CD6E9E"/>
    <w:rsid w:val="00CE3B60"/>
    <w:rsid w:val="00CE5781"/>
    <w:rsid w:val="00CE5A06"/>
    <w:rsid w:val="00CE5FBA"/>
    <w:rsid w:val="00CF0E18"/>
    <w:rsid w:val="00CF34CA"/>
    <w:rsid w:val="00CF37E0"/>
    <w:rsid w:val="00CF56FA"/>
    <w:rsid w:val="00D00122"/>
    <w:rsid w:val="00D01DA3"/>
    <w:rsid w:val="00D03E23"/>
    <w:rsid w:val="00D05A53"/>
    <w:rsid w:val="00D073FD"/>
    <w:rsid w:val="00D11048"/>
    <w:rsid w:val="00D15976"/>
    <w:rsid w:val="00D15F73"/>
    <w:rsid w:val="00D164DB"/>
    <w:rsid w:val="00D16B7B"/>
    <w:rsid w:val="00D2599D"/>
    <w:rsid w:val="00D318C8"/>
    <w:rsid w:val="00D42F66"/>
    <w:rsid w:val="00D442E9"/>
    <w:rsid w:val="00D44C05"/>
    <w:rsid w:val="00D455B8"/>
    <w:rsid w:val="00D54E2A"/>
    <w:rsid w:val="00D555E7"/>
    <w:rsid w:val="00D56469"/>
    <w:rsid w:val="00D62882"/>
    <w:rsid w:val="00D63AC5"/>
    <w:rsid w:val="00D65F49"/>
    <w:rsid w:val="00D67994"/>
    <w:rsid w:val="00D70A1B"/>
    <w:rsid w:val="00D70C33"/>
    <w:rsid w:val="00D72907"/>
    <w:rsid w:val="00D75B7A"/>
    <w:rsid w:val="00D77535"/>
    <w:rsid w:val="00D775B5"/>
    <w:rsid w:val="00D81DDB"/>
    <w:rsid w:val="00D81FFD"/>
    <w:rsid w:val="00D84F9C"/>
    <w:rsid w:val="00D87228"/>
    <w:rsid w:val="00D87582"/>
    <w:rsid w:val="00D947C4"/>
    <w:rsid w:val="00D9659E"/>
    <w:rsid w:val="00D97E0D"/>
    <w:rsid w:val="00DA213C"/>
    <w:rsid w:val="00DA5885"/>
    <w:rsid w:val="00DB3EC4"/>
    <w:rsid w:val="00DB4451"/>
    <w:rsid w:val="00DB5EB6"/>
    <w:rsid w:val="00DC3E64"/>
    <w:rsid w:val="00DC4AE5"/>
    <w:rsid w:val="00DC634D"/>
    <w:rsid w:val="00DC6E4B"/>
    <w:rsid w:val="00DD4008"/>
    <w:rsid w:val="00DD410E"/>
    <w:rsid w:val="00DE146B"/>
    <w:rsid w:val="00DE289A"/>
    <w:rsid w:val="00DE2F96"/>
    <w:rsid w:val="00DE443F"/>
    <w:rsid w:val="00DF0050"/>
    <w:rsid w:val="00DF3E14"/>
    <w:rsid w:val="00E01256"/>
    <w:rsid w:val="00E01B3B"/>
    <w:rsid w:val="00E06D9D"/>
    <w:rsid w:val="00E10EEC"/>
    <w:rsid w:val="00E1262D"/>
    <w:rsid w:val="00E17474"/>
    <w:rsid w:val="00E20475"/>
    <w:rsid w:val="00E2175F"/>
    <w:rsid w:val="00E22C65"/>
    <w:rsid w:val="00E22E39"/>
    <w:rsid w:val="00E35C41"/>
    <w:rsid w:val="00E3624C"/>
    <w:rsid w:val="00E37693"/>
    <w:rsid w:val="00E378A1"/>
    <w:rsid w:val="00E45643"/>
    <w:rsid w:val="00E53F74"/>
    <w:rsid w:val="00E54689"/>
    <w:rsid w:val="00E6211F"/>
    <w:rsid w:val="00E70AEC"/>
    <w:rsid w:val="00E70C9C"/>
    <w:rsid w:val="00E74557"/>
    <w:rsid w:val="00E76DF6"/>
    <w:rsid w:val="00E774C5"/>
    <w:rsid w:val="00E8192D"/>
    <w:rsid w:val="00E8603F"/>
    <w:rsid w:val="00E87A1D"/>
    <w:rsid w:val="00E96A42"/>
    <w:rsid w:val="00EA0C0F"/>
    <w:rsid w:val="00EA20D6"/>
    <w:rsid w:val="00EA3D36"/>
    <w:rsid w:val="00EA7349"/>
    <w:rsid w:val="00EB28AA"/>
    <w:rsid w:val="00EB4203"/>
    <w:rsid w:val="00EC19E9"/>
    <w:rsid w:val="00EC4AFA"/>
    <w:rsid w:val="00ED4ADB"/>
    <w:rsid w:val="00ED61BC"/>
    <w:rsid w:val="00ED6F5A"/>
    <w:rsid w:val="00ED712D"/>
    <w:rsid w:val="00EE6074"/>
    <w:rsid w:val="00EE60B6"/>
    <w:rsid w:val="00EF1D8D"/>
    <w:rsid w:val="00EF2E72"/>
    <w:rsid w:val="00F000F7"/>
    <w:rsid w:val="00F013A2"/>
    <w:rsid w:val="00F039FA"/>
    <w:rsid w:val="00F04FB5"/>
    <w:rsid w:val="00F114A6"/>
    <w:rsid w:val="00F13922"/>
    <w:rsid w:val="00F214A3"/>
    <w:rsid w:val="00F22F92"/>
    <w:rsid w:val="00F27E4D"/>
    <w:rsid w:val="00F33FB5"/>
    <w:rsid w:val="00F35EB8"/>
    <w:rsid w:val="00F57FA0"/>
    <w:rsid w:val="00F615BA"/>
    <w:rsid w:val="00F63C8A"/>
    <w:rsid w:val="00F64245"/>
    <w:rsid w:val="00F64AFE"/>
    <w:rsid w:val="00F65F7A"/>
    <w:rsid w:val="00F66382"/>
    <w:rsid w:val="00F66CF1"/>
    <w:rsid w:val="00F67827"/>
    <w:rsid w:val="00F706E2"/>
    <w:rsid w:val="00F7227C"/>
    <w:rsid w:val="00F74464"/>
    <w:rsid w:val="00F755FF"/>
    <w:rsid w:val="00F769B0"/>
    <w:rsid w:val="00F80035"/>
    <w:rsid w:val="00F84D16"/>
    <w:rsid w:val="00F860FC"/>
    <w:rsid w:val="00F93668"/>
    <w:rsid w:val="00F93869"/>
    <w:rsid w:val="00F9485D"/>
    <w:rsid w:val="00F95BA7"/>
    <w:rsid w:val="00F97EA3"/>
    <w:rsid w:val="00FA3D60"/>
    <w:rsid w:val="00FA6768"/>
    <w:rsid w:val="00FA6D93"/>
    <w:rsid w:val="00FB276E"/>
    <w:rsid w:val="00FB394D"/>
    <w:rsid w:val="00FB3C77"/>
    <w:rsid w:val="00FB6A52"/>
    <w:rsid w:val="00FD46A5"/>
    <w:rsid w:val="00FD6994"/>
    <w:rsid w:val="00FE115D"/>
    <w:rsid w:val="00FE68F7"/>
    <w:rsid w:val="00FF0386"/>
    <w:rsid w:val="00FF31B0"/>
    <w:rsid w:val="00FF5B11"/>
    <w:rsid w:val="00FF63C4"/>
    <w:rsid w:val="16A88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1535D"/>
  <w15:docId w15:val="{21D8EF2C-C54B-4D29-B94A-1277D60DA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067"/>
    <w:rPr>
      <w:sz w:val="24"/>
      <w:szCs w:val="24"/>
      <w:lang w:eastAsia="en-US"/>
    </w:rPr>
  </w:style>
  <w:style w:type="paragraph" w:styleId="Heading2">
    <w:name w:val="heading 2"/>
    <w:basedOn w:val="Normal"/>
    <w:link w:val="Heading2Char"/>
    <w:uiPriority w:val="9"/>
    <w:qFormat/>
    <w:rsid w:val="00932CAA"/>
    <w:pPr>
      <w:spacing w:before="100" w:beforeAutospacing="1" w:after="100" w:afterAutospacing="1"/>
      <w:outlineLvl w:val="1"/>
    </w:pPr>
    <w:rPr>
      <w:b/>
      <w:bCs/>
      <w:sz w:val="36"/>
      <w:szCs w:val="36"/>
      <w:lang w:val="en-GB" w:eastAsia="en-GB"/>
    </w:rPr>
  </w:style>
  <w:style w:type="paragraph" w:styleId="Heading3">
    <w:name w:val="heading 3"/>
    <w:basedOn w:val="Normal"/>
    <w:link w:val="Heading3Char"/>
    <w:uiPriority w:val="9"/>
    <w:qFormat/>
    <w:rsid w:val="00932CAA"/>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94C"/>
    <w:rPr>
      <w:rFonts w:ascii="Tahoma" w:hAnsi="Tahoma" w:cs="Tahoma"/>
      <w:sz w:val="16"/>
      <w:szCs w:val="16"/>
    </w:rPr>
  </w:style>
  <w:style w:type="paragraph" w:styleId="Footer">
    <w:name w:val="footer"/>
    <w:basedOn w:val="Normal"/>
    <w:link w:val="FooterChar"/>
    <w:uiPriority w:val="99"/>
    <w:rsid w:val="006A12FE"/>
    <w:pPr>
      <w:tabs>
        <w:tab w:val="center" w:pos="4320"/>
        <w:tab w:val="right" w:pos="8640"/>
      </w:tabs>
    </w:pPr>
  </w:style>
  <w:style w:type="character" w:styleId="PageNumber">
    <w:name w:val="page number"/>
    <w:basedOn w:val="DefaultParagraphFont"/>
    <w:rsid w:val="006A12FE"/>
  </w:style>
  <w:style w:type="character" w:customStyle="1" w:styleId="clerk">
    <w:name w:val="clerk"/>
    <w:semiHidden/>
    <w:rsid w:val="00440B76"/>
    <w:rPr>
      <w:rFonts w:ascii="Arial" w:hAnsi="Arial" w:cs="Arial"/>
      <w:color w:val="000080"/>
      <w:sz w:val="20"/>
      <w:szCs w:val="20"/>
    </w:rPr>
  </w:style>
  <w:style w:type="paragraph" w:styleId="ListParagraph">
    <w:name w:val="List Paragraph"/>
    <w:basedOn w:val="Normal"/>
    <w:uiPriority w:val="34"/>
    <w:qFormat/>
    <w:rsid w:val="0025652D"/>
    <w:pPr>
      <w:ind w:left="720"/>
      <w:contextualSpacing/>
    </w:pPr>
  </w:style>
  <w:style w:type="table" w:styleId="TableGrid">
    <w:name w:val="Table Grid"/>
    <w:basedOn w:val="TableNormal"/>
    <w:rsid w:val="006B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unhideWhenUsed/>
    <w:rsid w:val="00C51375"/>
    <w:pPr>
      <w:tabs>
        <w:tab w:val="center" w:pos="4513"/>
        <w:tab w:val="right" w:pos="9026"/>
      </w:tabs>
    </w:pPr>
  </w:style>
  <w:style w:type="character" w:customStyle="1" w:styleId="HeaderChar">
    <w:name w:val="Header Char"/>
    <w:basedOn w:val="DefaultParagraphFont"/>
    <w:link w:val="Header"/>
    <w:semiHidden/>
    <w:rsid w:val="00C51375"/>
    <w:rPr>
      <w:sz w:val="24"/>
      <w:szCs w:val="24"/>
      <w:lang w:eastAsia="en-US"/>
    </w:rPr>
  </w:style>
  <w:style w:type="character" w:customStyle="1" w:styleId="FooterChar">
    <w:name w:val="Footer Char"/>
    <w:basedOn w:val="DefaultParagraphFont"/>
    <w:link w:val="Footer"/>
    <w:uiPriority w:val="99"/>
    <w:rsid w:val="00C51375"/>
    <w:rPr>
      <w:sz w:val="24"/>
      <w:szCs w:val="24"/>
      <w:lang w:eastAsia="en-US"/>
    </w:rPr>
  </w:style>
  <w:style w:type="character" w:customStyle="1" w:styleId="Heading2Char">
    <w:name w:val="Heading 2 Char"/>
    <w:basedOn w:val="DefaultParagraphFont"/>
    <w:link w:val="Heading2"/>
    <w:uiPriority w:val="9"/>
    <w:rsid w:val="00932CAA"/>
    <w:rPr>
      <w:b/>
      <w:bCs/>
      <w:sz w:val="36"/>
      <w:szCs w:val="36"/>
      <w:lang w:val="en-GB" w:eastAsia="en-GB"/>
    </w:rPr>
  </w:style>
  <w:style w:type="character" w:customStyle="1" w:styleId="Heading3Char">
    <w:name w:val="Heading 3 Char"/>
    <w:basedOn w:val="DefaultParagraphFont"/>
    <w:link w:val="Heading3"/>
    <w:uiPriority w:val="9"/>
    <w:rsid w:val="00932CAA"/>
    <w:rPr>
      <w:b/>
      <w:bCs/>
      <w:sz w:val="27"/>
      <w:szCs w:val="27"/>
      <w:lang w:val="en-GB" w:eastAsia="en-GB"/>
    </w:rPr>
  </w:style>
  <w:style w:type="paragraph" w:styleId="z-TopofForm">
    <w:name w:val="HTML Top of Form"/>
    <w:basedOn w:val="Normal"/>
    <w:next w:val="Normal"/>
    <w:link w:val="z-TopofFormChar"/>
    <w:hidden/>
    <w:uiPriority w:val="99"/>
    <w:semiHidden/>
    <w:unhideWhenUsed/>
    <w:rsid w:val="00932CAA"/>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932CAA"/>
    <w:rPr>
      <w:rFonts w:ascii="Arial"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932CAA"/>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932CAA"/>
    <w:rPr>
      <w:rFonts w:ascii="Arial" w:hAnsi="Arial" w:cs="Arial"/>
      <w:vanish/>
      <w:sz w:val="16"/>
      <w:szCs w:val="16"/>
      <w:lang w:val="en-GB" w:eastAsia="en-GB"/>
    </w:rPr>
  </w:style>
  <w:style w:type="character" w:styleId="Hyperlink">
    <w:name w:val="Hyperlink"/>
    <w:basedOn w:val="DefaultParagraphFont"/>
    <w:uiPriority w:val="99"/>
    <w:semiHidden/>
    <w:unhideWhenUsed/>
    <w:rsid w:val="00932CAA"/>
    <w:rPr>
      <w:color w:val="0000FF"/>
      <w:u w:val="single"/>
    </w:rPr>
  </w:style>
  <w:style w:type="character" w:customStyle="1" w:styleId="a8k">
    <w:name w:val="a8k"/>
    <w:basedOn w:val="DefaultParagraphFont"/>
    <w:rsid w:val="00932CAA"/>
  </w:style>
  <w:style w:type="character" w:customStyle="1" w:styleId="ykrj7b">
    <w:name w:val="ykrj7b"/>
    <w:basedOn w:val="DefaultParagraphFont"/>
    <w:rsid w:val="00932CAA"/>
  </w:style>
  <w:style w:type="character" w:customStyle="1" w:styleId="adl">
    <w:name w:val="adl"/>
    <w:basedOn w:val="DefaultParagraphFont"/>
    <w:rsid w:val="00932CAA"/>
  </w:style>
  <w:style w:type="character" w:customStyle="1" w:styleId="ho">
    <w:name w:val="ho"/>
    <w:basedOn w:val="DefaultParagraphFont"/>
    <w:rsid w:val="00932CAA"/>
  </w:style>
  <w:style w:type="character" w:customStyle="1" w:styleId="gd">
    <w:name w:val="gd"/>
    <w:basedOn w:val="DefaultParagraphFont"/>
    <w:rsid w:val="00932CAA"/>
  </w:style>
  <w:style w:type="character" w:customStyle="1" w:styleId="go">
    <w:name w:val="go"/>
    <w:basedOn w:val="DefaultParagraphFont"/>
    <w:rsid w:val="00932CAA"/>
  </w:style>
  <w:style w:type="character" w:customStyle="1" w:styleId="g3">
    <w:name w:val="g3"/>
    <w:basedOn w:val="DefaultParagraphFont"/>
    <w:rsid w:val="00932CAA"/>
  </w:style>
  <w:style w:type="character" w:customStyle="1" w:styleId="hb">
    <w:name w:val="hb"/>
    <w:basedOn w:val="DefaultParagraphFont"/>
    <w:rsid w:val="00932CAA"/>
  </w:style>
  <w:style w:type="character" w:customStyle="1" w:styleId="g2">
    <w:name w:val="g2"/>
    <w:basedOn w:val="DefaultParagraphFont"/>
    <w:rsid w:val="00932CAA"/>
  </w:style>
  <w:style w:type="character" w:customStyle="1" w:styleId="azo">
    <w:name w:val="azo"/>
    <w:basedOn w:val="DefaultParagraphFont"/>
    <w:rsid w:val="00932CAA"/>
  </w:style>
  <w:style w:type="character" w:customStyle="1" w:styleId="a3i">
    <w:name w:val="a3i"/>
    <w:basedOn w:val="DefaultParagraphFont"/>
    <w:rsid w:val="00932CAA"/>
  </w:style>
  <w:style w:type="character" w:customStyle="1" w:styleId="ams">
    <w:name w:val="ams"/>
    <w:basedOn w:val="DefaultParagraphFont"/>
    <w:rsid w:val="00932CAA"/>
  </w:style>
  <w:style w:type="character" w:customStyle="1" w:styleId="l8">
    <w:name w:val="l8"/>
    <w:basedOn w:val="DefaultParagraphFont"/>
    <w:rsid w:val="00932CAA"/>
  </w:style>
  <w:style w:type="character" w:customStyle="1" w:styleId="e">
    <w:name w:val="e"/>
    <w:basedOn w:val="DefaultParagraphFont"/>
    <w:rsid w:val="00932CAA"/>
  </w:style>
  <w:style w:type="paragraph" w:customStyle="1" w:styleId="alf-apx-apf-ape-a1j-ji">
    <w:name w:val="alf-apx-apf-ape-a1j-ji"/>
    <w:basedOn w:val="Normal"/>
    <w:rsid w:val="00932CAA"/>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2623">
      <w:bodyDiv w:val="1"/>
      <w:marLeft w:val="0"/>
      <w:marRight w:val="0"/>
      <w:marTop w:val="0"/>
      <w:marBottom w:val="0"/>
      <w:divBdr>
        <w:top w:val="none" w:sz="0" w:space="0" w:color="auto"/>
        <w:left w:val="none" w:sz="0" w:space="0" w:color="auto"/>
        <w:bottom w:val="none" w:sz="0" w:space="0" w:color="auto"/>
        <w:right w:val="none" w:sz="0" w:space="0" w:color="auto"/>
      </w:divBdr>
    </w:div>
    <w:div w:id="388384210">
      <w:bodyDiv w:val="1"/>
      <w:marLeft w:val="0"/>
      <w:marRight w:val="0"/>
      <w:marTop w:val="0"/>
      <w:marBottom w:val="0"/>
      <w:divBdr>
        <w:top w:val="none" w:sz="0" w:space="0" w:color="auto"/>
        <w:left w:val="none" w:sz="0" w:space="0" w:color="auto"/>
        <w:bottom w:val="none" w:sz="0" w:space="0" w:color="auto"/>
        <w:right w:val="none" w:sz="0" w:space="0" w:color="auto"/>
      </w:divBdr>
    </w:div>
    <w:div w:id="506671842">
      <w:bodyDiv w:val="1"/>
      <w:marLeft w:val="0"/>
      <w:marRight w:val="0"/>
      <w:marTop w:val="0"/>
      <w:marBottom w:val="0"/>
      <w:divBdr>
        <w:top w:val="none" w:sz="0" w:space="0" w:color="auto"/>
        <w:left w:val="none" w:sz="0" w:space="0" w:color="auto"/>
        <w:bottom w:val="none" w:sz="0" w:space="0" w:color="auto"/>
        <w:right w:val="none" w:sz="0" w:space="0" w:color="auto"/>
      </w:divBdr>
    </w:div>
    <w:div w:id="576674407">
      <w:bodyDiv w:val="1"/>
      <w:marLeft w:val="0"/>
      <w:marRight w:val="0"/>
      <w:marTop w:val="0"/>
      <w:marBottom w:val="0"/>
      <w:divBdr>
        <w:top w:val="none" w:sz="0" w:space="0" w:color="auto"/>
        <w:left w:val="none" w:sz="0" w:space="0" w:color="auto"/>
        <w:bottom w:val="none" w:sz="0" w:space="0" w:color="auto"/>
        <w:right w:val="none" w:sz="0" w:space="0" w:color="auto"/>
      </w:divBdr>
    </w:div>
    <w:div w:id="602956430">
      <w:bodyDiv w:val="1"/>
      <w:marLeft w:val="0"/>
      <w:marRight w:val="0"/>
      <w:marTop w:val="0"/>
      <w:marBottom w:val="0"/>
      <w:divBdr>
        <w:top w:val="none" w:sz="0" w:space="0" w:color="auto"/>
        <w:left w:val="none" w:sz="0" w:space="0" w:color="auto"/>
        <w:bottom w:val="none" w:sz="0" w:space="0" w:color="auto"/>
        <w:right w:val="none" w:sz="0" w:space="0" w:color="auto"/>
      </w:divBdr>
    </w:div>
    <w:div w:id="689069225">
      <w:bodyDiv w:val="1"/>
      <w:marLeft w:val="0"/>
      <w:marRight w:val="0"/>
      <w:marTop w:val="0"/>
      <w:marBottom w:val="0"/>
      <w:divBdr>
        <w:top w:val="none" w:sz="0" w:space="0" w:color="auto"/>
        <w:left w:val="none" w:sz="0" w:space="0" w:color="auto"/>
        <w:bottom w:val="none" w:sz="0" w:space="0" w:color="auto"/>
        <w:right w:val="none" w:sz="0" w:space="0" w:color="auto"/>
      </w:divBdr>
    </w:div>
    <w:div w:id="701590376">
      <w:bodyDiv w:val="1"/>
      <w:marLeft w:val="0"/>
      <w:marRight w:val="0"/>
      <w:marTop w:val="0"/>
      <w:marBottom w:val="0"/>
      <w:divBdr>
        <w:top w:val="none" w:sz="0" w:space="0" w:color="auto"/>
        <w:left w:val="none" w:sz="0" w:space="0" w:color="auto"/>
        <w:bottom w:val="none" w:sz="0" w:space="0" w:color="auto"/>
        <w:right w:val="none" w:sz="0" w:space="0" w:color="auto"/>
      </w:divBdr>
    </w:div>
    <w:div w:id="879438770">
      <w:bodyDiv w:val="1"/>
      <w:marLeft w:val="0"/>
      <w:marRight w:val="0"/>
      <w:marTop w:val="0"/>
      <w:marBottom w:val="0"/>
      <w:divBdr>
        <w:top w:val="none" w:sz="0" w:space="0" w:color="auto"/>
        <w:left w:val="none" w:sz="0" w:space="0" w:color="auto"/>
        <w:bottom w:val="none" w:sz="0" w:space="0" w:color="auto"/>
        <w:right w:val="none" w:sz="0" w:space="0" w:color="auto"/>
      </w:divBdr>
    </w:div>
    <w:div w:id="1008748432">
      <w:bodyDiv w:val="1"/>
      <w:marLeft w:val="0"/>
      <w:marRight w:val="0"/>
      <w:marTop w:val="0"/>
      <w:marBottom w:val="0"/>
      <w:divBdr>
        <w:top w:val="none" w:sz="0" w:space="0" w:color="auto"/>
        <w:left w:val="none" w:sz="0" w:space="0" w:color="auto"/>
        <w:bottom w:val="none" w:sz="0" w:space="0" w:color="auto"/>
        <w:right w:val="none" w:sz="0" w:space="0" w:color="auto"/>
      </w:divBdr>
    </w:div>
    <w:div w:id="1117093745">
      <w:bodyDiv w:val="1"/>
      <w:marLeft w:val="0"/>
      <w:marRight w:val="0"/>
      <w:marTop w:val="0"/>
      <w:marBottom w:val="0"/>
      <w:divBdr>
        <w:top w:val="none" w:sz="0" w:space="0" w:color="auto"/>
        <w:left w:val="none" w:sz="0" w:space="0" w:color="auto"/>
        <w:bottom w:val="none" w:sz="0" w:space="0" w:color="auto"/>
        <w:right w:val="none" w:sz="0" w:space="0" w:color="auto"/>
      </w:divBdr>
    </w:div>
    <w:div w:id="1279409552">
      <w:bodyDiv w:val="1"/>
      <w:marLeft w:val="0"/>
      <w:marRight w:val="0"/>
      <w:marTop w:val="0"/>
      <w:marBottom w:val="0"/>
      <w:divBdr>
        <w:top w:val="none" w:sz="0" w:space="0" w:color="auto"/>
        <w:left w:val="none" w:sz="0" w:space="0" w:color="auto"/>
        <w:bottom w:val="none" w:sz="0" w:space="0" w:color="auto"/>
        <w:right w:val="none" w:sz="0" w:space="0" w:color="auto"/>
      </w:divBdr>
      <w:divsChild>
        <w:div w:id="1735081685">
          <w:marLeft w:val="0"/>
          <w:marRight w:val="0"/>
          <w:marTop w:val="0"/>
          <w:marBottom w:val="0"/>
          <w:divBdr>
            <w:top w:val="none" w:sz="0" w:space="0" w:color="auto"/>
            <w:left w:val="none" w:sz="0" w:space="0" w:color="auto"/>
            <w:bottom w:val="none" w:sz="0" w:space="0" w:color="auto"/>
            <w:right w:val="none" w:sz="0" w:space="0" w:color="auto"/>
          </w:divBdr>
        </w:div>
        <w:div w:id="504519023">
          <w:marLeft w:val="0"/>
          <w:marRight w:val="0"/>
          <w:marTop w:val="0"/>
          <w:marBottom w:val="0"/>
          <w:divBdr>
            <w:top w:val="none" w:sz="0" w:space="0" w:color="auto"/>
            <w:left w:val="none" w:sz="0" w:space="0" w:color="auto"/>
            <w:bottom w:val="none" w:sz="0" w:space="0" w:color="auto"/>
            <w:right w:val="none" w:sz="0" w:space="0" w:color="auto"/>
          </w:divBdr>
        </w:div>
        <w:div w:id="1984193517">
          <w:marLeft w:val="0"/>
          <w:marRight w:val="0"/>
          <w:marTop w:val="0"/>
          <w:marBottom w:val="0"/>
          <w:divBdr>
            <w:top w:val="none" w:sz="0" w:space="0" w:color="auto"/>
            <w:left w:val="none" w:sz="0" w:space="0" w:color="auto"/>
            <w:bottom w:val="none" w:sz="0" w:space="0" w:color="auto"/>
            <w:right w:val="none" w:sz="0" w:space="0" w:color="auto"/>
          </w:divBdr>
          <w:divsChild>
            <w:div w:id="579600620">
              <w:marLeft w:val="0"/>
              <w:marRight w:val="0"/>
              <w:marTop w:val="0"/>
              <w:marBottom w:val="0"/>
              <w:divBdr>
                <w:top w:val="none" w:sz="0" w:space="0" w:color="auto"/>
                <w:left w:val="none" w:sz="0" w:space="0" w:color="auto"/>
                <w:bottom w:val="none" w:sz="0" w:space="0" w:color="auto"/>
                <w:right w:val="none" w:sz="0" w:space="0" w:color="auto"/>
              </w:divBdr>
              <w:divsChild>
                <w:div w:id="823087834">
                  <w:marLeft w:val="0"/>
                  <w:marRight w:val="0"/>
                  <w:marTop w:val="0"/>
                  <w:marBottom w:val="0"/>
                  <w:divBdr>
                    <w:top w:val="none" w:sz="0" w:space="0" w:color="auto"/>
                    <w:left w:val="none" w:sz="0" w:space="0" w:color="auto"/>
                    <w:bottom w:val="none" w:sz="0" w:space="0" w:color="auto"/>
                    <w:right w:val="none" w:sz="0" w:space="0" w:color="auto"/>
                  </w:divBdr>
                  <w:divsChild>
                    <w:div w:id="1371954374">
                      <w:marLeft w:val="0"/>
                      <w:marRight w:val="0"/>
                      <w:marTop w:val="0"/>
                      <w:marBottom w:val="0"/>
                      <w:divBdr>
                        <w:top w:val="none" w:sz="0" w:space="0" w:color="auto"/>
                        <w:left w:val="none" w:sz="0" w:space="0" w:color="auto"/>
                        <w:bottom w:val="none" w:sz="0" w:space="0" w:color="auto"/>
                        <w:right w:val="none" w:sz="0" w:space="0" w:color="auto"/>
                      </w:divBdr>
                      <w:divsChild>
                        <w:div w:id="1916352126">
                          <w:marLeft w:val="0"/>
                          <w:marRight w:val="0"/>
                          <w:marTop w:val="0"/>
                          <w:marBottom w:val="0"/>
                          <w:divBdr>
                            <w:top w:val="none" w:sz="0" w:space="0" w:color="auto"/>
                            <w:left w:val="none" w:sz="0" w:space="0" w:color="auto"/>
                            <w:bottom w:val="none" w:sz="0" w:space="0" w:color="auto"/>
                            <w:right w:val="none" w:sz="0" w:space="0" w:color="auto"/>
                          </w:divBdr>
                          <w:divsChild>
                            <w:div w:id="591666197">
                              <w:marLeft w:val="0"/>
                              <w:marRight w:val="0"/>
                              <w:marTop w:val="0"/>
                              <w:marBottom w:val="0"/>
                              <w:divBdr>
                                <w:top w:val="none" w:sz="0" w:space="0" w:color="auto"/>
                                <w:left w:val="none" w:sz="0" w:space="0" w:color="auto"/>
                                <w:bottom w:val="none" w:sz="0" w:space="0" w:color="auto"/>
                                <w:right w:val="none" w:sz="0" w:space="0" w:color="auto"/>
                              </w:divBdr>
                            </w:div>
                          </w:divsChild>
                        </w:div>
                        <w:div w:id="1575773513">
                          <w:marLeft w:val="0"/>
                          <w:marRight w:val="0"/>
                          <w:marTop w:val="0"/>
                          <w:marBottom w:val="0"/>
                          <w:divBdr>
                            <w:top w:val="none" w:sz="0" w:space="0" w:color="auto"/>
                            <w:left w:val="none" w:sz="0" w:space="0" w:color="auto"/>
                            <w:bottom w:val="none" w:sz="0" w:space="0" w:color="auto"/>
                            <w:right w:val="none" w:sz="0" w:space="0" w:color="auto"/>
                          </w:divBdr>
                          <w:divsChild>
                            <w:div w:id="1676110104">
                              <w:marLeft w:val="0"/>
                              <w:marRight w:val="0"/>
                              <w:marTop w:val="0"/>
                              <w:marBottom w:val="0"/>
                              <w:divBdr>
                                <w:top w:val="none" w:sz="0" w:space="0" w:color="auto"/>
                                <w:left w:val="none" w:sz="0" w:space="0" w:color="auto"/>
                                <w:bottom w:val="none" w:sz="0" w:space="0" w:color="auto"/>
                                <w:right w:val="none" w:sz="0" w:space="0" w:color="auto"/>
                              </w:divBdr>
                              <w:divsChild>
                                <w:div w:id="1293710347">
                                  <w:marLeft w:val="0"/>
                                  <w:marRight w:val="0"/>
                                  <w:marTop w:val="0"/>
                                  <w:marBottom w:val="0"/>
                                  <w:divBdr>
                                    <w:top w:val="none" w:sz="0" w:space="0" w:color="auto"/>
                                    <w:left w:val="none" w:sz="0" w:space="0" w:color="auto"/>
                                    <w:bottom w:val="none" w:sz="0" w:space="0" w:color="auto"/>
                                    <w:right w:val="none" w:sz="0" w:space="0" w:color="auto"/>
                                  </w:divBdr>
                                  <w:divsChild>
                                    <w:div w:id="698120633">
                                      <w:marLeft w:val="0"/>
                                      <w:marRight w:val="0"/>
                                      <w:marTop w:val="0"/>
                                      <w:marBottom w:val="0"/>
                                      <w:divBdr>
                                        <w:top w:val="none" w:sz="0" w:space="0" w:color="auto"/>
                                        <w:left w:val="none" w:sz="0" w:space="0" w:color="auto"/>
                                        <w:bottom w:val="none" w:sz="0" w:space="0" w:color="auto"/>
                                        <w:right w:val="none" w:sz="0" w:space="0" w:color="auto"/>
                                      </w:divBdr>
                                      <w:divsChild>
                                        <w:div w:id="1865090289">
                                          <w:marLeft w:val="0"/>
                                          <w:marRight w:val="0"/>
                                          <w:marTop w:val="0"/>
                                          <w:marBottom w:val="0"/>
                                          <w:divBdr>
                                            <w:top w:val="none" w:sz="0" w:space="0" w:color="auto"/>
                                            <w:left w:val="none" w:sz="0" w:space="0" w:color="auto"/>
                                            <w:bottom w:val="none" w:sz="0" w:space="0" w:color="auto"/>
                                            <w:right w:val="none" w:sz="0" w:space="0" w:color="auto"/>
                                          </w:divBdr>
                                          <w:divsChild>
                                            <w:div w:id="567157331">
                                              <w:marLeft w:val="0"/>
                                              <w:marRight w:val="0"/>
                                              <w:marTop w:val="0"/>
                                              <w:marBottom w:val="0"/>
                                              <w:divBdr>
                                                <w:top w:val="none" w:sz="0" w:space="0" w:color="auto"/>
                                                <w:left w:val="none" w:sz="0" w:space="0" w:color="auto"/>
                                                <w:bottom w:val="none" w:sz="0" w:space="0" w:color="auto"/>
                                                <w:right w:val="none" w:sz="0" w:space="0" w:color="auto"/>
                                              </w:divBdr>
                                              <w:divsChild>
                                                <w:div w:id="1702317179">
                                                  <w:marLeft w:val="0"/>
                                                  <w:marRight w:val="0"/>
                                                  <w:marTop w:val="0"/>
                                                  <w:marBottom w:val="0"/>
                                                  <w:divBdr>
                                                    <w:top w:val="none" w:sz="0" w:space="0" w:color="auto"/>
                                                    <w:left w:val="none" w:sz="0" w:space="0" w:color="auto"/>
                                                    <w:bottom w:val="none" w:sz="0" w:space="0" w:color="auto"/>
                                                    <w:right w:val="none" w:sz="0" w:space="0" w:color="auto"/>
                                                  </w:divBdr>
                                                  <w:divsChild>
                                                    <w:div w:id="70856887">
                                                      <w:marLeft w:val="0"/>
                                                      <w:marRight w:val="0"/>
                                                      <w:marTop w:val="0"/>
                                                      <w:marBottom w:val="0"/>
                                                      <w:divBdr>
                                                        <w:top w:val="none" w:sz="0" w:space="0" w:color="auto"/>
                                                        <w:left w:val="none" w:sz="0" w:space="0" w:color="auto"/>
                                                        <w:bottom w:val="none" w:sz="0" w:space="0" w:color="auto"/>
                                                        <w:right w:val="none" w:sz="0" w:space="0" w:color="auto"/>
                                                      </w:divBdr>
                                                      <w:divsChild>
                                                        <w:div w:id="1087001309">
                                                          <w:marLeft w:val="0"/>
                                                          <w:marRight w:val="0"/>
                                                          <w:marTop w:val="0"/>
                                                          <w:marBottom w:val="0"/>
                                                          <w:divBdr>
                                                            <w:top w:val="none" w:sz="0" w:space="0" w:color="auto"/>
                                                            <w:left w:val="none" w:sz="0" w:space="0" w:color="auto"/>
                                                            <w:bottom w:val="none" w:sz="0" w:space="0" w:color="auto"/>
                                                            <w:right w:val="none" w:sz="0" w:space="0" w:color="auto"/>
                                                          </w:divBdr>
                                                          <w:divsChild>
                                                            <w:div w:id="6480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1035779">
          <w:marLeft w:val="0"/>
          <w:marRight w:val="0"/>
          <w:marTop w:val="0"/>
          <w:marBottom w:val="0"/>
          <w:divBdr>
            <w:top w:val="none" w:sz="0" w:space="0" w:color="auto"/>
            <w:left w:val="none" w:sz="0" w:space="0" w:color="auto"/>
            <w:bottom w:val="none" w:sz="0" w:space="0" w:color="auto"/>
            <w:right w:val="none" w:sz="0" w:space="0" w:color="auto"/>
          </w:divBdr>
        </w:div>
        <w:div w:id="2060281336">
          <w:marLeft w:val="0"/>
          <w:marRight w:val="0"/>
          <w:marTop w:val="0"/>
          <w:marBottom w:val="0"/>
          <w:divBdr>
            <w:top w:val="none" w:sz="0" w:space="0" w:color="auto"/>
            <w:left w:val="none" w:sz="0" w:space="0" w:color="auto"/>
            <w:bottom w:val="none" w:sz="0" w:space="0" w:color="auto"/>
            <w:right w:val="none" w:sz="0" w:space="0" w:color="auto"/>
          </w:divBdr>
          <w:divsChild>
            <w:div w:id="667171490">
              <w:marLeft w:val="0"/>
              <w:marRight w:val="0"/>
              <w:marTop w:val="0"/>
              <w:marBottom w:val="0"/>
              <w:divBdr>
                <w:top w:val="none" w:sz="0" w:space="0" w:color="auto"/>
                <w:left w:val="none" w:sz="0" w:space="0" w:color="auto"/>
                <w:bottom w:val="none" w:sz="0" w:space="0" w:color="auto"/>
                <w:right w:val="none" w:sz="0" w:space="0" w:color="auto"/>
              </w:divBdr>
              <w:divsChild>
                <w:div w:id="139468279">
                  <w:marLeft w:val="0"/>
                  <w:marRight w:val="0"/>
                  <w:marTop w:val="0"/>
                  <w:marBottom w:val="0"/>
                  <w:divBdr>
                    <w:top w:val="none" w:sz="0" w:space="0" w:color="auto"/>
                    <w:left w:val="none" w:sz="0" w:space="0" w:color="auto"/>
                    <w:bottom w:val="none" w:sz="0" w:space="0" w:color="auto"/>
                    <w:right w:val="none" w:sz="0" w:space="0" w:color="auto"/>
                  </w:divBdr>
                  <w:divsChild>
                    <w:div w:id="1525054653">
                      <w:marLeft w:val="0"/>
                      <w:marRight w:val="0"/>
                      <w:marTop w:val="0"/>
                      <w:marBottom w:val="0"/>
                      <w:divBdr>
                        <w:top w:val="none" w:sz="0" w:space="0" w:color="auto"/>
                        <w:left w:val="none" w:sz="0" w:space="0" w:color="auto"/>
                        <w:bottom w:val="none" w:sz="0" w:space="0" w:color="auto"/>
                        <w:right w:val="none" w:sz="0" w:space="0" w:color="auto"/>
                      </w:divBdr>
                      <w:divsChild>
                        <w:div w:id="1019241808">
                          <w:marLeft w:val="0"/>
                          <w:marRight w:val="0"/>
                          <w:marTop w:val="0"/>
                          <w:marBottom w:val="0"/>
                          <w:divBdr>
                            <w:top w:val="none" w:sz="0" w:space="0" w:color="auto"/>
                            <w:left w:val="none" w:sz="0" w:space="0" w:color="auto"/>
                            <w:bottom w:val="none" w:sz="0" w:space="0" w:color="auto"/>
                            <w:right w:val="none" w:sz="0" w:space="0" w:color="auto"/>
                          </w:divBdr>
                          <w:divsChild>
                            <w:div w:id="5545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52960">
          <w:marLeft w:val="0"/>
          <w:marRight w:val="0"/>
          <w:marTop w:val="0"/>
          <w:marBottom w:val="0"/>
          <w:divBdr>
            <w:top w:val="none" w:sz="0" w:space="0" w:color="auto"/>
            <w:left w:val="none" w:sz="0" w:space="0" w:color="auto"/>
            <w:bottom w:val="none" w:sz="0" w:space="0" w:color="auto"/>
            <w:right w:val="none" w:sz="0" w:space="0" w:color="auto"/>
          </w:divBdr>
          <w:divsChild>
            <w:div w:id="1825312285">
              <w:marLeft w:val="0"/>
              <w:marRight w:val="0"/>
              <w:marTop w:val="0"/>
              <w:marBottom w:val="0"/>
              <w:divBdr>
                <w:top w:val="none" w:sz="0" w:space="0" w:color="auto"/>
                <w:left w:val="none" w:sz="0" w:space="0" w:color="auto"/>
                <w:bottom w:val="none" w:sz="0" w:space="0" w:color="auto"/>
                <w:right w:val="none" w:sz="0" w:space="0" w:color="auto"/>
              </w:divBdr>
              <w:divsChild>
                <w:div w:id="1630282454">
                  <w:marLeft w:val="0"/>
                  <w:marRight w:val="0"/>
                  <w:marTop w:val="0"/>
                  <w:marBottom w:val="0"/>
                  <w:divBdr>
                    <w:top w:val="none" w:sz="0" w:space="0" w:color="auto"/>
                    <w:left w:val="none" w:sz="0" w:space="0" w:color="auto"/>
                    <w:bottom w:val="none" w:sz="0" w:space="0" w:color="auto"/>
                    <w:right w:val="none" w:sz="0" w:space="0" w:color="auto"/>
                  </w:divBdr>
                  <w:divsChild>
                    <w:div w:id="1587111806">
                      <w:marLeft w:val="0"/>
                      <w:marRight w:val="0"/>
                      <w:marTop w:val="0"/>
                      <w:marBottom w:val="0"/>
                      <w:divBdr>
                        <w:top w:val="none" w:sz="0" w:space="0" w:color="auto"/>
                        <w:left w:val="none" w:sz="0" w:space="0" w:color="auto"/>
                        <w:bottom w:val="none" w:sz="0" w:space="0" w:color="auto"/>
                        <w:right w:val="none" w:sz="0" w:space="0" w:color="auto"/>
                      </w:divBdr>
                      <w:divsChild>
                        <w:div w:id="1313438928">
                          <w:marLeft w:val="0"/>
                          <w:marRight w:val="0"/>
                          <w:marTop w:val="0"/>
                          <w:marBottom w:val="0"/>
                          <w:divBdr>
                            <w:top w:val="none" w:sz="0" w:space="0" w:color="auto"/>
                            <w:left w:val="none" w:sz="0" w:space="0" w:color="auto"/>
                            <w:bottom w:val="none" w:sz="0" w:space="0" w:color="auto"/>
                            <w:right w:val="none" w:sz="0" w:space="0" w:color="auto"/>
                          </w:divBdr>
                          <w:divsChild>
                            <w:div w:id="1324511956">
                              <w:marLeft w:val="0"/>
                              <w:marRight w:val="0"/>
                              <w:marTop w:val="0"/>
                              <w:marBottom w:val="0"/>
                              <w:divBdr>
                                <w:top w:val="none" w:sz="0" w:space="0" w:color="auto"/>
                                <w:left w:val="none" w:sz="0" w:space="0" w:color="auto"/>
                                <w:bottom w:val="none" w:sz="0" w:space="0" w:color="auto"/>
                                <w:right w:val="none" w:sz="0" w:space="0" w:color="auto"/>
                              </w:divBdr>
                              <w:divsChild>
                                <w:div w:id="388771668">
                                  <w:marLeft w:val="0"/>
                                  <w:marRight w:val="0"/>
                                  <w:marTop w:val="0"/>
                                  <w:marBottom w:val="0"/>
                                  <w:divBdr>
                                    <w:top w:val="none" w:sz="0" w:space="0" w:color="auto"/>
                                    <w:left w:val="none" w:sz="0" w:space="0" w:color="auto"/>
                                    <w:bottom w:val="none" w:sz="0" w:space="0" w:color="auto"/>
                                    <w:right w:val="none" w:sz="0" w:space="0" w:color="auto"/>
                                  </w:divBdr>
                                  <w:divsChild>
                                    <w:div w:id="19696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2110">
          <w:marLeft w:val="0"/>
          <w:marRight w:val="0"/>
          <w:marTop w:val="0"/>
          <w:marBottom w:val="0"/>
          <w:divBdr>
            <w:top w:val="none" w:sz="0" w:space="0" w:color="auto"/>
            <w:left w:val="none" w:sz="0" w:space="0" w:color="auto"/>
            <w:bottom w:val="none" w:sz="0" w:space="0" w:color="auto"/>
            <w:right w:val="none" w:sz="0" w:space="0" w:color="auto"/>
          </w:divBdr>
          <w:divsChild>
            <w:div w:id="366296042">
              <w:marLeft w:val="0"/>
              <w:marRight w:val="0"/>
              <w:marTop w:val="0"/>
              <w:marBottom w:val="0"/>
              <w:divBdr>
                <w:top w:val="none" w:sz="0" w:space="0" w:color="auto"/>
                <w:left w:val="none" w:sz="0" w:space="0" w:color="auto"/>
                <w:bottom w:val="none" w:sz="0" w:space="0" w:color="auto"/>
                <w:right w:val="none" w:sz="0" w:space="0" w:color="auto"/>
              </w:divBdr>
              <w:divsChild>
                <w:div w:id="10422043">
                  <w:marLeft w:val="0"/>
                  <w:marRight w:val="0"/>
                  <w:marTop w:val="0"/>
                  <w:marBottom w:val="0"/>
                  <w:divBdr>
                    <w:top w:val="none" w:sz="0" w:space="0" w:color="auto"/>
                    <w:left w:val="none" w:sz="0" w:space="0" w:color="auto"/>
                    <w:bottom w:val="none" w:sz="0" w:space="0" w:color="auto"/>
                    <w:right w:val="none" w:sz="0" w:space="0" w:color="auto"/>
                  </w:divBdr>
                  <w:divsChild>
                    <w:div w:id="2145851851">
                      <w:marLeft w:val="0"/>
                      <w:marRight w:val="0"/>
                      <w:marTop w:val="0"/>
                      <w:marBottom w:val="0"/>
                      <w:divBdr>
                        <w:top w:val="none" w:sz="0" w:space="0" w:color="auto"/>
                        <w:left w:val="none" w:sz="0" w:space="0" w:color="auto"/>
                        <w:bottom w:val="none" w:sz="0" w:space="0" w:color="auto"/>
                        <w:right w:val="none" w:sz="0" w:space="0" w:color="auto"/>
                      </w:divBdr>
                      <w:divsChild>
                        <w:div w:id="32002541">
                          <w:marLeft w:val="0"/>
                          <w:marRight w:val="0"/>
                          <w:marTop w:val="0"/>
                          <w:marBottom w:val="0"/>
                          <w:divBdr>
                            <w:top w:val="none" w:sz="0" w:space="0" w:color="auto"/>
                            <w:left w:val="none" w:sz="0" w:space="0" w:color="auto"/>
                            <w:bottom w:val="none" w:sz="0" w:space="0" w:color="auto"/>
                            <w:right w:val="none" w:sz="0" w:space="0" w:color="auto"/>
                          </w:divBdr>
                          <w:divsChild>
                            <w:div w:id="919751920">
                              <w:marLeft w:val="0"/>
                              <w:marRight w:val="0"/>
                              <w:marTop w:val="0"/>
                              <w:marBottom w:val="0"/>
                              <w:divBdr>
                                <w:top w:val="none" w:sz="0" w:space="0" w:color="auto"/>
                                <w:left w:val="none" w:sz="0" w:space="0" w:color="auto"/>
                                <w:bottom w:val="none" w:sz="0" w:space="0" w:color="auto"/>
                                <w:right w:val="none" w:sz="0" w:space="0" w:color="auto"/>
                              </w:divBdr>
                              <w:divsChild>
                                <w:div w:id="1777215058">
                                  <w:marLeft w:val="0"/>
                                  <w:marRight w:val="0"/>
                                  <w:marTop w:val="0"/>
                                  <w:marBottom w:val="0"/>
                                  <w:divBdr>
                                    <w:top w:val="none" w:sz="0" w:space="0" w:color="auto"/>
                                    <w:left w:val="none" w:sz="0" w:space="0" w:color="auto"/>
                                    <w:bottom w:val="none" w:sz="0" w:space="0" w:color="auto"/>
                                    <w:right w:val="none" w:sz="0" w:space="0" w:color="auto"/>
                                  </w:divBdr>
                                  <w:divsChild>
                                    <w:div w:id="272595089">
                                      <w:marLeft w:val="0"/>
                                      <w:marRight w:val="0"/>
                                      <w:marTop w:val="0"/>
                                      <w:marBottom w:val="0"/>
                                      <w:divBdr>
                                        <w:top w:val="none" w:sz="0" w:space="0" w:color="auto"/>
                                        <w:left w:val="none" w:sz="0" w:space="0" w:color="auto"/>
                                        <w:bottom w:val="none" w:sz="0" w:space="0" w:color="auto"/>
                                        <w:right w:val="none" w:sz="0" w:space="0" w:color="auto"/>
                                      </w:divBdr>
                                      <w:divsChild>
                                        <w:div w:id="602301917">
                                          <w:marLeft w:val="0"/>
                                          <w:marRight w:val="0"/>
                                          <w:marTop w:val="0"/>
                                          <w:marBottom w:val="0"/>
                                          <w:divBdr>
                                            <w:top w:val="none" w:sz="0" w:space="0" w:color="auto"/>
                                            <w:left w:val="none" w:sz="0" w:space="0" w:color="auto"/>
                                            <w:bottom w:val="none" w:sz="0" w:space="0" w:color="auto"/>
                                            <w:right w:val="none" w:sz="0" w:space="0" w:color="auto"/>
                                          </w:divBdr>
                                          <w:divsChild>
                                            <w:div w:id="207449053">
                                              <w:marLeft w:val="0"/>
                                              <w:marRight w:val="0"/>
                                              <w:marTop w:val="0"/>
                                              <w:marBottom w:val="0"/>
                                              <w:divBdr>
                                                <w:top w:val="none" w:sz="0" w:space="0" w:color="auto"/>
                                                <w:left w:val="none" w:sz="0" w:space="0" w:color="auto"/>
                                                <w:bottom w:val="none" w:sz="0" w:space="0" w:color="auto"/>
                                                <w:right w:val="none" w:sz="0" w:space="0" w:color="auto"/>
                                              </w:divBdr>
                                            </w:div>
                                          </w:divsChild>
                                        </w:div>
                                        <w:div w:id="1985550238">
                                          <w:marLeft w:val="0"/>
                                          <w:marRight w:val="0"/>
                                          <w:marTop w:val="0"/>
                                          <w:marBottom w:val="0"/>
                                          <w:divBdr>
                                            <w:top w:val="none" w:sz="0" w:space="0" w:color="auto"/>
                                            <w:left w:val="none" w:sz="0" w:space="0" w:color="auto"/>
                                            <w:bottom w:val="none" w:sz="0" w:space="0" w:color="auto"/>
                                            <w:right w:val="none" w:sz="0" w:space="0" w:color="auto"/>
                                          </w:divBdr>
                                          <w:divsChild>
                                            <w:div w:id="179748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26911">
                                      <w:marLeft w:val="0"/>
                                      <w:marRight w:val="0"/>
                                      <w:marTop w:val="0"/>
                                      <w:marBottom w:val="0"/>
                                      <w:divBdr>
                                        <w:top w:val="none" w:sz="0" w:space="0" w:color="auto"/>
                                        <w:left w:val="none" w:sz="0" w:space="0" w:color="auto"/>
                                        <w:bottom w:val="none" w:sz="0" w:space="0" w:color="auto"/>
                                        <w:right w:val="none" w:sz="0" w:space="0" w:color="auto"/>
                                      </w:divBdr>
                                      <w:divsChild>
                                        <w:div w:id="1651902398">
                                          <w:marLeft w:val="0"/>
                                          <w:marRight w:val="0"/>
                                          <w:marTop w:val="0"/>
                                          <w:marBottom w:val="0"/>
                                          <w:divBdr>
                                            <w:top w:val="none" w:sz="0" w:space="0" w:color="auto"/>
                                            <w:left w:val="none" w:sz="0" w:space="0" w:color="auto"/>
                                            <w:bottom w:val="none" w:sz="0" w:space="0" w:color="auto"/>
                                            <w:right w:val="none" w:sz="0" w:space="0" w:color="auto"/>
                                          </w:divBdr>
                                          <w:divsChild>
                                            <w:div w:id="2196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099484">
                              <w:marLeft w:val="0"/>
                              <w:marRight w:val="0"/>
                              <w:marTop w:val="0"/>
                              <w:marBottom w:val="0"/>
                              <w:divBdr>
                                <w:top w:val="none" w:sz="0" w:space="0" w:color="auto"/>
                                <w:left w:val="none" w:sz="0" w:space="0" w:color="auto"/>
                                <w:bottom w:val="none" w:sz="0" w:space="0" w:color="auto"/>
                                <w:right w:val="none" w:sz="0" w:space="0" w:color="auto"/>
                              </w:divBdr>
                              <w:divsChild>
                                <w:div w:id="949245802">
                                  <w:marLeft w:val="0"/>
                                  <w:marRight w:val="0"/>
                                  <w:marTop w:val="0"/>
                                  <w:marBottom w:val="0"/>
                                  <w:divBdr>
                                    <w:top w:val="none" w:sz="0" w:space="0" w:color="auto"/>
                                    <w:left w:val="none" w:sz="0" w:space="0" w:color="auto"/>
                                    <w:bottom w:val="none" w:sz="0" w:space="0" w:color="auto"/>
                                    <w:right w:val="none" w:sz="0" w:space="0" w:color="auto"/>
                                  </w:divBdr>
                                  <w:divsChild>
                                    <w:div w:id="90892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646386">
          <w:marLeft w:val="0"/>
          <w:marRight w:val="0"/>
          <w:marTop w:val="0"/>
          <w:marBottom w:val="0"/>
          <w:divBdr>
            <w:top w:val="none" w:sz="0" w:space="0" w:color="auto"/>
            <w:left w:val="none" w:sz="0" w:space="0" w:color="auto"/>
            <w:bottom w:val="none" w:sz="0" w:space="0" w:color="auto"/>
            <w:right w:val="none" w:sz="0" w:space="0" w:color="auto"/>
          </w:divBdr>
          <w:divsChild>
            <w:div w:id="357700159">
              <w:marLeft w:val="0"/>
              <w:marRight w:val="0"/>
              <w:marTop w:val="0"/>
              <w:marBottom w:val="0"/>
              <w:divBdr>
                <w:top w:val="none" w:sz="0" w:space="0" w:color="auto"/>
                <w:left w:val="none" w:sz="0" w:space="0" w:color="auto"/>
                <w:bottom w:val="none" w:sz="0" w:space="0" w:color="auto"/>
                <w:right w:val="none" w:sz="0" w:space="0" w:color="auto"/>
              </w:divBdr>
              <w:divsChild>
                <w:div w:id="218395727">
                  <w:marLeft w:val="0"/>
                  <w:marRight w:val="0"/>
                  <w:marTop w:val="0"/>
                  <w:marBottom w:val="0"/>
                  <w:divBdr>
                    <w:top w:val="none" w:sz="0" w:space="0" w:color="auto"/>
                    <w:left w:val="none" w:sz="0" w:space="0" w:color="auto"/>
                    <w:bottom w:val="none" w:sz="0" w:space="0" w:color="auto"/>
                    <w:right w:val="none" w:sz="0" w:space="0" w:color="auto"/>
                  </w:divBdr>
                  <w:divsChild>
                    <w:div w:id="271666428">
                      <w:marLeft w:val="0"/>
                      <w:marRight w:val="0"/>
                      <w:marTop w:val="0"/>
                      <w:marBottom w:val="0"/>
                      <w:divBdr>
                        <w:top w:val="none" w:sz="0" w:space="0" w:color="auto"/>
                        <w:left w:val="none" w:sz="0" w:space="0" w:color="auto"/>
                        <w:bottom w:val="none" w:sz="0" w:space="0" w:color="auto"/>
                        <w:right w:val="none" w:sz="0" w:space="0" w:color="auto"/>
                      </w:divBdr>
                      <w:divsChild>
                        <w:div w:id="1224751232">
                          <w:marLeft w:val="0"/>
                          <w:marRight w:val="0"/>
                          <w:marTop w:val="0"/>
                          <w:marBottom w:val="0"/>
                          <w:divBdr>
                            <w:top w:val="none" w:sz="0" w:space="0" w:color="auto"/>
                            <w:left w:val="none" w:sz="0" w:space="0" w:color="auto"/>
                            <w:bottom w:val="none" w:sz="0" w:space="0" w:color="auto"/>
                            <w:right w:val="none" w:sz="0" w:space="0" w:color="auto"/>
                          </w:divBdr>
                          <w:divsChild>
                            <w:div w:id="112473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374904">
          <w:marLeft w:val="0"/>
          <w:marRight w:val="0"/>
          <w:marTop w:val="0"/>
          <w:marBottom w:val="0"/>
          <w:divBdr>
            <w:top w:val="none" w:sz="0" w:space="0" w:color="auto"/>
            <w:left w:val="none" w:sz="0" w:space="0" w:color="auto"/>
            <w:bottom w:val="none" w:sz="0" w:space="0" w:color="auto"/>
            <w:right w:val="none" w:sz="0" w:space="0" w:color="auto"/>
          </w:divBdr>
          <w:divsChild>
            <w:div w:id="459954908">
              <w:marLeft w:val="0"/>
              <w:marRight w:val="0"/>
              <w:marTop w:val="0"/>
              <w:marBottom w:val="0"/>
              <w:divBdr>
                <w:top w:val="none" w:sz="0" w:space="0" w:color="auto"/>
                <w:left w:val="none" w:sz="0" w:space="0" w:color="auto"/>
                <w:bottom w:val="none" w:sz="0" w:space="0" w:color="auto"/>
                <w:right w:val="none" w:sz="0" w:space="0" w:color="auto"/>
              </w:divBdr>
              <w:divsChild>
                <w:div w:id="2104254348">
                  <w:marLeft w:val="0"/>
                  <w:marRight w:val="0"/>
                  <w:marTop w:val="0"/>
                  <w:marBottom w:val="0"/>
                  <w:divBdr>
                    <w:top w:val="none" w:sz="0" w:space="0" w:color="auto"/>
                    <w:left w:val="none" w:sz="0" w:space="0" w:color="auto"/>
                    <w:bottom w:val="none" w:sz="0" w:space="0" w:color="auto"/>
                    <w:right w:val="none" w:sz="0" w:space="0" w:color="auto"/>
                  </w:divBdr>
                  <w:divsChild>
                    <w:div w:id="1062754600">
                      <w:marLeft w:val="0"/>
                      <w:marRight w:val="0"/>
                      <w:marTop w:val="0"/>
                      <w:marBottom w:val="0"/>
                      <w:divBdr>
                        <w:top w:val="none" w:sz="0" w:space="0" w:color="auto"/>
                        <w:left w:val="none" w:sz="0" w:space="0" w:color="auto"/>
                        <w:bottom w:val="none" w:sz="0" w:space="0" w:color="auto"/>
                        <w:right w:val="none" w:sz="0" w:space="0" w:color="auto"/>
                      </w:divBdr>
                      <w:divsChild>
                        <w:div w:id="996688358">
                          <w:marLeft w:val="0"/>
                          <w:marRight w:val="0"/>
                          <w:marTop w:val="0"/>
                          <w:marBottom w:val="0"/>
                          <w:divBdr>
                            <w:top w:val="none" w:sz="0" w:space="0" w:color="auto"/>
                            <w:left w:val="none" w:sz="0" w:space="0" w:color="auto"/>
                            <w:bottom w:val="none" w:sz="0" w:space="0" w:color="auto"/>
                            <w:right w:val="none" w:sz="0" w:space="0" w:color="auto"/>
                          </w:divBdr>
                          <w:divsChild>
                            <w:div w:id="16779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072785">
          <w:marLeft w:val="0"/>
          <w:marRight w:val="0"/>
          <w:marTop w:val="0"/>
          <w:marBottom w:val="0"/>
          <w:divBdr>
            <w:top w:val="none" w:sz="0" w:space="0" w:color="auto"/>
            <w:left w:val="none" w:sz="0" w:space="0" w:color="auto"/>
            <w:bottom w:val="none" w:sz="0" w:space="0" w:color="auto"/>
            <w:right w:val="none" w:sz="0" w:space="0" w:color="auto"/>
          </w:divBdr>
          <w:divsChild>
            <w:div w:id="1095055662">
              <w:marLeft w:val="0"/>
              <w:marRight w:val="0"/>
              <w:marTop w:val="0"/>
              <w:marBottom w:val="0"/>
              <w:divBdr>
                <w:top w:val="none" w:sz="0" w:space="0" w:color="auto"/>
                <w:left w:val="none" w:sz="0" w:space="0" w:color="auto"/>
                <w:bottom w:val="none" w:sz="0" w:space="0" w:color="auto"/>
                <w:right w:val="none" w:sz="0" w:space="0" w:color="auto"/>
              </w:divBdr>
              <w:divsChild>
                <w:div w:id="990334282">
                  <w:marLeft w:val="0"/>
                  <w:marRight w:val="0"/>
                  <w:marTop w:val="0"/>
                  <w:marBottom w:val="0"/>
                  <w:divBdr>
                    <w:top w:val="none" w:sz="0" w:space="0" w:color="auto"/>
                    <w:left w:val="none" w:sz="0" w:space="0" w:color="auto"/>
                    <w:bottom w:val="none" w:sz="0" w:space="0" w:color="auto"/>
                    <w:right w:val="none" w:sz="0" w:space="0" w:color="auto"/>
                  </w:divBdr>
                  <w:divsChild>
                    <w:div w:id="42573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94405">
          <w:marLeft w:val="0"/>
          <w:marRight w:val="0"/>
          <w:marTop w:val="0"/>
          <w:marBottom w:val="0"/>
          <w:divBdr>
            <w:top w:val="none" w:sz="0" w:space="0" w:color="auto"/>
            <w:left w:val="none" w:sz="0" w:space="0" w:color="auto"/>
            <w:bottom w:val="none" w:sz="0" w:space="0" w:color="auto"/>
            <w:right w:val="none" w:sz="0" w:space="0" w:color="auto"/>
          </w:divBdr>
          <w:divsChild>
            <w:div w:id="699938909">
              <w:marLeft w:val="0"/>
              <w:marRight w:val="0"/>
              <w:marTop w:val="0"/>
              <w:marBottom w:val="0"/>
              <w:divBdr>
                <w:top w:val="none" w:sz="0" w:space="0" w:color="auto"/>
                <w:left w:val="none" w:sz="0" w:space="0" w:color="auto"/>
                <w:bottom w:val="none" w:sz="0" w:space="0" w:color="auto"/>
                <w:right w:val="none" w:sz="0" w:space="0" w:color="auto"/>
              </w:divBdr>
              <w:divsChild>
                <w:div w:id="1901014864">
                  <w:marLeft w:val="0"/>
                  <w:marRight w:val="0"/>
                  <w:marTop w:val="0"/>
                  <w:marBottom w:val="0"/>
                  <w:divBdr>
                    <w:top w:val="none" w:sz="0" w:space="0" w:color="auto"/>
                    <w:left w:val="none" w:sz="0" w:space="0" w:color="auto"/>
                    <w:bottom w:val="none" w:sz="0" w:space="0" w:color="auto"/>
                    <w:right w:val="none" w:sz="0" w:space="0" w:color="auto"/>
                  </w:divBdr>
                  <w:divsChild>
                    <w:div w:id="2118595300">
                      <w:marLeft w:val="0"/>
                      <w:marRight w:val="0"/>
                      <w:marTop w:val="0"/>
                      <w:marBottom w:val="0"/>
                      <w:divBdr>
                        <w:top w:val="none" w:sz="0" w:space="0" w:color="auto"/>
                        <w:left w:val="none" w:sz="0" w:space="0" w:color="auto"/>
                        <w:bottom w:val="none" w:sz="0" w:space="0" w:color="auto"/>
                        <w:right w:val="none" w:sz="0" w:space="0" w:color="auto"/>
                      </w:divBdr>
                      <w:divsChild>
                        <w:div w:id="1098328350">
                          <w:marLeft w:val="0"/>
                          <w:marRight w:val="0"/>
                          <w:marTop w:val="0"/>
                          <w:marBottom w:val="0"/>
                          <w:divBdr>
                            <w:top w:val="none" w:sz="0" w:space="0" w:color="auto"/>
                            <w:left w:val="none" w:sz="0" w:space="0" w:color="auto"/>
                            <w:bottom w:val="none" w:sz="0" w:space="0" w:color="auto"/>
                            <w:right w:val="none" w:sz="0" w:space="0" w:color="auto"/>
                          </w:divBdr>
                          <w:divsChild>
                            <w:div w:id="1253852266">
                              <w:marLeft w:val="0"/>
                              <w:marRight w:val="0"/>
                              <w:marTop w:val="0"/>
                              <w:marBottom w:val="0"/>
                              <w:divBdr>
                                <w:top w:val="none" w:sz="0" w:space="0" w:color="auto"/>
                                <w:left w:val="none" w:sz="0" w:space="0" w:color="auto"/>
                                <w:bottom w:val="none" w:sz="0" w:space="0" w:color="auto"/>
                                <w:right w:val="none" w:sz="0" w:space="0" w:color="auto"/>
                              </w:divBdr>
                              <w:divsChild>
                                <w:div w:id="682781045">
                                  <w:marLeft w:val="0"/>
                                  <w:marRight w:val="0"/>
                                  <w:marTop w:val="0"/>
                                  <w:marBottom w:val="0"/>
                                  <w:divBdr>
                                    <w:top w:val="none" w:sz="0" w:space="0" w:color="auto"/>
                                    <w:left w:val="none" w:sz="0" w:space="0" w:color="auto"/>
                                    <w:bottom w:val="none" w:sz="0" w:space="0" w:color="auto"/>
                                    <w:right w:val="none" w:sz="0" w:space="0" w:color="auto"/>
                                  </w:divBdr>
                                  <w:divsChild>
                                    <w:div w:id="231702274">
                                      <w:marLeft w:val="0"/>
                                      <w:marRight w:val="0"/>
                                      <w:marTop w:val="0"/>
                                      <w:marBottom w:val="0"/>
                                      <w:divBdr>
                                        <w:top w:val="none" w:sz="0" w:space="0" w:color="auto"/>
                                        <w:left w:val="none" w:sz="0" w:space="0" w:color="auto"/>
                                        <w:bottom w:val="none" w:sz="0" w:space="0" w:color="auto"/>
                                        <w:right w:val="none" w:sz="0" w:space="0" w:color="auto"/>
                                      </w:divBdr>
                                      <w:divsChild>
                                        <w:div w:id="1840847944">
                                          <w:marLeft w:val="0"/>
                                          <w:marRight w:val="0"/>
                                          <w:marTop w:val="0"/>
                                          <w:marBottom w:val="0"/>
                                          <w:divBdr>
                                            <w:top w:val="none" w:sz="0" w:space="0" w:color="auto"/>
                                            <w:left w:val="none" w:sz="0" w:space="0" w:color="auto"/>
                                            <w:bottom w:val="none" w:sz="0" w:space="0" w:color="auto"/>
                                            <w:right w:val="none" w:sz="0" w:space="0" w:color="auto"/>
                                          </w:divBdr>
                                          <w:divsChild>
                                            <w:div w:id="66731169">
                                              <w:marLeft w:val="0"/>
                                              <w:marRight w:val="0"/>
                                              <w:marTop w:val="0"/>
                                              <w:marBottom w:val="0"/>
                                              <w:divBdr>
                                                <w:top w:val="none" w:sz="0" w:space="0" w:color="auto"/>
                                                <w:left w:val="none" w:sz="0" w:space="0" w:color="auto"/>
                                                <w:bottom w:val="none" w:sz="0" w:space="0" w:color="auto"/>
                                                <w:right w:val="none" w:sz="0" w:space="0" w:color="auto"/>
                                              </w:divBdr>
                                              <w:divsChild>
                                                <w:div w:id="2068605733">
                                                  <w:marLeft w:val="0"/>
                                                  <w:marRight w:val="0"/>
                                                  <w:marTop w:val="0"/>
                                                  <w:marBottom w:val="0"/>
                                                  <w:divBdr>
                                                    <w:top w:val="none" w:sz="0" w:space="0" w:color="auto"/>
                                                    <w:left w:val="none" w:sz="0" w:space="0" w:color="auto"/>
                                                    <w:bottom w:val="none" w:sz="0" w:space="0" w:color="auto"/>
                                                    <w:right w:val="none" w:sz="0" w:space="0" w:color="auto"/>
                                                  </w:divBdr>
                                                </w:div>
                                              </w:divsChild>
                                            </w:div>
                                            <w:div w:id="514465380">
                                              <w:marLeft w:val="0"/>
                                              <w:marRight w:val="0"/>
                                              <w:marTop w:val="0"/>
                                              <w:marBottom w:val="0"/>
                                              <w:divBdr>
                                                <w:top w:val="none" w:sz="0" w:space="0" w:color="auto"/>
                                                <w:left w:val="none" w:sz="0" w:space="0" w:color="auto"/>
                                                <w:bottom w:val="none" w:sz="0" w:space="0" w:color="auto"/>
                                                <w:right w:val="none" w:sz="0" w:space="0" w:color="auto"/>
                                              </w:divBdr>
                                              <w:divsChild>
                                                <w:div w:id="1452624869">
                                                  <w:marLeft w:val="0"/>
                                                  <w:marRight w:val="0"/>
                                                  <w:marTop w:val="0"/>
                                                  <w:marBottom w:val="0"/>
                                                  <w:divBdr>
                                                    <w:top w:val="none" w:sz="0" w:space="0" w:color="auto"/>
                                                    <w:left w:val="none" w:sz="0" w:space="0" w:color="auto"/>
                                                    <w:bottom w:val="none" w:sz="0" w:space="0" w:color="auto"/>
                                                    <w:right w:val="none" w:sz="0" w:space="0" w:color="auto"/>
                                                  </w:divBdr>
                                                  <w:divsChild>
                                                    <w:div w:id="669987976">
                                                      <w:marLeft w:val="0"/>
                                                      <w:marRight w:val="0"/>
                                                      <w:marTop w:val="0"/>
                                                      <w:marBottom w:val="0"/>
                                                      <w:divBdr>
                                                        <w:top w:val="none" w:sz="0" w:space="0" w:color="auto"/>
                                                        <w:left w:val="none" w:sz="0" w:space="0" w:color="auto"/>
                                                        <w:bottom w:val="none" w:sz="0" w:space="0" w:color="auto"/>
                                                        <w:right w:val="none" w:sz="0" w:space="0" w:color="auto"/>
                                                      </w:divBdr>
                                                      <w:divsChild>
                                                        <w:div w:id="688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6458122">
          <w:marLeft w:val="0"/>
          <w:marRight w:val="0"/>
          <w:marTop w:val="0"/>
          <w:marBottom w:val="0"/>
          <w:divBdr>
            <w:top w:val="none" w:sz="0" w:space="0" w:color="auto"/>
            <w:left w:val="none" w:sz="0" w:space="0" w:color="auto"/>
            <w:bottom w:val="none" w:sz="0" w:space="0" w:color="auto"/>
            <w:right w:val="none" w:sz="0" w:space="0" w:color="auto"/>
          </w:divBdr>
          <w:divsChild>
            <w:div w:id="2083528880">
              <w:marLeft w:val="0"/>
              <w:marRight w:val="0"/>
              <w:marTop w:val="0"/>
              <w:marBottom w:val="0"/>
              <w:divBdr>
                <w:top w:val="none" w:sz="0" w:space="0" w:color="auto"/>
                <w:left w:val="none" w:sz="0" w:space="0" w:color="auto"/>
                <w:bottom w:val="none" w:sz="0" w:space="0" w:color="auto"/>
                <w:right w:val="none" w:sz="0" w:space="0" w:color="auto"/>
              </w:divBdr>
            </w:div>
            <w:div w:id="2142529569">
              <w:marLeft w:val="0"/>
              <w:marRight w:val="0"/>
              <w:marTop w:val="0"/>
              <w:marBottom w:val="0"/>
              <w:divBdr>
                <w:top w:val="none" w:sz="0" w:space="0" w:color="auto"/>
                <w:left w:val="none" w:sz="0" w:space="0" w:color="auto"/>
                <w:bottom w:val="none" w:sz="0" w:space="0" w:color="auto"/>
                <w:right w:val="none" w:sz="0" w:space="0" w:color="auto"/>
              </w:divBdr>
            </w:div>
          </w:divsChild>
        </w:div>
        <w:div w:id="1176771329">
          <w:marLeft w:val="0"/>
          <w:marRight w:val="0"/>
          <w:marTop w:val="0"/>
          <w:marBottom w:val="0"/>
          <w:divBdr>
            <w:top w:val="none" w:sz="0" w:space="0" w:color="auto"/>
            <w:left w:val="none" w:sz="0" w:space="0" w:color="auto"/>
            <w:bottom w:val="none" w:sz="0" w:space="0" w:color="auto"/>
            <w:right w:val="none" w:sz="0" w:space="0" w:color="auto"/>
          </w:divBdr>
          <w:divsChild>
            <w:div w:id="1141775434">
              <w:marLeft w:val="0"/>
              <w:marRight w:val="0"/>
              <w:marTop w:val="0"/>
              <w:marBottom w:val="0"/>
              <w:divBdr>
                <w:top w:val="none" w:sz="0" w:space="0" w:color="auto"/>
                <w:left w:val="none" w:sz="0" w:space="0" w:color="auto"/>
                <w:bottom w:val="none" w:sz="0" w:space="0" w:color="auto"/>
                <w:right w:val="none" w:sz="0" w:space="0" w:color="auto"/>
              </w:divBdr>
              <w:divsChild>
                <w:div w:id="1553422751">
                  <w:marLeft w:val="0"/>
                  <w:marRight w:val="0"/>
                  <w:marTop w:val="0"/>
                  <w:marBottom w:val="0"/>
                  <w:divBdr>
                    <w:top w:val="none" w:sz="0" w:space="0" w:color="auto"/>
                    <w:left w:val="none" w:sz="0" w:space="0" w:color="auto"/>
                    <w:bottom w:val="none" w:sz="0" w:space="0" w:color="auto"/>
                    <w:right w:val="none" w:sz="0" w:space="0" w:color="auto"/>
                  </w:divBdr>
                  <w:divsChild>
                    <w:div w:id="58721820">
                      <w:marLeft w:val="0"/>
                      <w:marRight w:val="0"/>
                      <w:marTop w:val="0"/>
                      <w:marBottom w:val="0"/>
                      <w:divBdr>
                        <w:top w:val="none" w:sz="0" w:space="0" w:color="auto"/>
                        <w:left w:val="none" w:sz="0" w:space="0" w:color="auto"/>
                        <w:bottom w:val="none" w:sz="0" w:space="0" w:color="auto"/>
                        <w:right w:val="none" w:sz="0" w:space="0" w:color="auto"/>
                      </w:divBdr>
                      <w:divsChild>
                        <w:div w:id="1000500425">
                          <w:marLeft w:val="0"/>
                          <w:marRight w:val="0"/>
                          <w:marTop w:val="0"/>
                          <w:marBottom w:val="0"/>
                          <w:divBdr>
                            <w:top w:val="none" w:sz="0" w:space="0" w:color="auto"/>
                            <w:left w:val="none" w:sz="0" w:space="0" w:color="auto"/>
                            <w:bottom w:val="none" w:sz="0" w:space="0" w:color="auto"/>
                            <w:right w:val="none" w:sz="0" w:space="0" w:color="auto"/>
                          </w:divBdr>
                          <w:divsChild>
                            <w:div w:id="115876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888032">
          <w:marLeft w:val="0"/>
          <w:marRight w:val="0"/>
          <w:marTop w:val="0"/>
          <w:marBottom w:val="0"/>
          <w:divBdr>
            <w:top w:val="none" w:sz="0" w:space="0" w:color="auto"/>
            <w:left w:val="none" w:sz="0" w:space="0" w:color="auto"/>
            <w:bottom w:val="none" w:sz="0" w:space="0" w:color="auto"/>
            <w:right w:val="none" w:sz="0" w:space="0" w:color="auto"/>
          </w:divBdr>
          <w:divsChild>
            <w:div w:id="2105179027">
              <w:marLeft w:val="0"/>
              <w:marRight w:val="0"/>
              <w:marTop w:val="0"/>
              <w:marBottom w:val="0"/>
              <w:divBdr>
                <w:top w:val="none" w:sz="0" w:space="0" w:color="auto"/>
                <w:left w:val="none" w:sz="0" w:space="0" w:color="auto"/>
                <w:bottom w:val="none" w:sz="0" w:space="0" w:color="auto"/>
                <w:right w:val="none" w:sz="0" w:space="0" w:color="auto"/>
              </w:divBdr>
            </w:div>
            <w:div w:id="17976939">
              <w:marLeft w:val="0"/>
              <w:marRight w:val="0"/>
              <w:marTop w:val="0"/>
              <w:marBottom w:val="0"/>
              <w:divBdr>
                <w:top w:val="none" w:sz="0" w:space="0" w:color="auto"/>
                <w:left w:val="none" w:sz="0" w:space="0" w:color="auto"/>
                <w:bottom w:val="none" w:sz="0" w:space="0" w:color="auto"/>
                <w:right w:val="none" w:sz="0" w:space="0" w:color="auto"/>
              </w:divBdr>
              <w:divsChild>
                <w:div w:id="977418587">
                  <w:marLeft w:val="0"/>
                  <w:marRight w:val="0"/>
                  <w:marTop w:val="0"/>
                  <w:marBottom w:val="0"/>
                  <w:divBdr>
                    <w:top w:val="none" w:sz="0" w:space="0" w:color="auto"/>
                    <w:left w:val="none" w:sz="0" w:space="0" w:color="auto"/>
                    <w:bottom w:val="none" w:sz="0" w:space="0" w:color="auto"/>
                    <w:right w:val="none" w:sz="0" w:space="0" w:color="auto"/>
                  </w:divBdr>
                  <w:divsChild>
                    <w:div w:id="2085292641">
                      <w:marLeft w:val="0"/>
                      <w:marRight w:val="0"/>
                      <w:marTop w:val="0"/>
                      <w:marBottom w:val="0"/>
                      <w:divBdr>
                        <w:top w:val="none" w:sz="0" w:space="0" w:color="auto"/>
                        <w:left w:val="none" w:sz="0" w:space="0" w:color="auto"/>
                        <w:bottom w:val="none" w:sz="0" w:space="0" w:color="auto"/>
                        <w:right w:val="none" w:sz="0" w:space="0" w:color="auto"/>
                      </w:divBdr>
                      <w:divsChild>
                        <w:div w:id="1639064114">
                          <w:marLeft w:val="0"/>
                          <w:marRight w:val="0"/>
                          <w:marTop w:val="0"/>
                          <w:marBottom w:val="0"/>
                          <w:divBdr>
                            <w:top w:val="none" w:sz="0" w:space="0" w:color="auto"/>
                            <w:left w:val="none" w:sz="0" w:space="0" w:color="auto"/>
                            <w:bottom w:val="none" w:sz="0" w:space="0" w:color="auto"/>
                            <w:right w:val="none" w:sz="0" w:space="0" w:color="auto"/>
                          </w:divBdr>
                          <w:divsChild>
                            <w:div w:id="18423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443715">
          <w:marLeft w:val="0"/>
          <w:marRight w:val="0"/>
          <w:marTop w:val="0"/>
          <w:marBottom w:val="0"/>
          <w:divBdr>
            <w:top w:val="none" w:sz="0" w:space="0" w:color="auto"/>
            <w:left w:val="none" w:sz="0" w:space="0" w:color="auto"/>
            <w:bottom w:val="none" w:sz="0" w:space="0" w:color="auto"/>
            <w:right w:val="none" w:sz="0" w:space="0" w:color="auto"/>
          </w:divBdr>
          <w:divsChild>
            <w:div w:id="1911648377">
              <w:marLeft w:val="0"/>
              <w:marRight w:val="0"/>
              <w:marTop w:val="0"/>
              <w:marBottom w:val="0"/>
              <w:divBdr>
                <w:top w:val="none" w:sz="0" w:space="0" w:color="auto"/>
                <w:left w:val="none" w:sz="0" w:space="0" w:color="auto"/>
                <w:bottom w:val="none" w:sz="0" w:space="0" w:color="auto"/>
                <w:right w:val="none" w:sz="0" w:space="0" w:color="auto"/>
              </w:divBdr>
              <w:divsChild>
                <w:div w:id="820855699">
                  <w:marLeft w:val="0"/>
                  <w:marRight w:val="0"/>
                  <w:marTop w:val="0"/>
                  <w:marBottom w:val="0"/>
                  <w:divBdr>
                    <w:top w:val="none" w:sz="0" w:space="0" w:color="auto"/>
                    <w:left w:val="none" w:sz="0" w:space="0" w:color="auto"/>
                    <w:bottom w:val="none" w:sz="0" w:space="0" w:color="auto"/>
                    <w:right w:val="none" w:sz="0" w:space="0" w:color="auto"/>
                  </w:divBdr>
                  <w:divsChild>
                    <w:div w:id="1183397409">
                      <w:marLeft w:val="0"/>
                      <w:marRight w:val="0"/>
                      <w:marTop w:val="0"/>
                      <w:marBottom w:val="0"/>
                      <w:divBdr>
                        <w:top w:val="none" w:sz="0" w:space="0" w:color="auto"/>
                        <w:left w:val="none" w:sz="0" w:space="0" w:color="auto"/>
                        <w:bottom w:val="none" w:sz="0" w:space="0" w:color="auto"/>
                        <w:right w:val="none" w:sz="0" w:space="0" w:color="auto"/>
                      </w:divBdr>
                      <w:divsChild>
                        <w:div w:id="1731726178">
                          <w:marLeft w:val="0"/>
                          <w:marRight w:val="0"/>
                          <w:marTop w:val="0"/>
                          <w:marBottom w:val="0"/>
                          <w:divBdr>
                            <w:top w:val="none" w:sz="0" w:space="0" w:color="auto"/>
                            <w:left w:val="none" w:sz="0" w:space="0" w:color="auto"/>
                            <w:bottom w:val="none" w:sz="0" w:space="0" w:color="auto"/>
                            <w:right w:val="none" w:sz="0" w:space="0" w:color="auto"/>
                          </w:divBdr>
                          <w:divsChild>
                            <w:div w:id="953292898">
                              <w:marLeft w:val="0"/>
                              <w:marRight w:val="0"/>
                              <w:marTop w:val="0"/>
                              <w:marBottom w:val="0"/>
                              <w:divBdr>
                                <w:top w:val="none" w:sz="0" w:space="0" w:color="auto"/>
                                <w:left w:val="none" w:sz="0" w:space="0" w:color="auto"/>
                                <w:bottom w:val="none" w:sz="0" w:space="0" w:color="auto"/>
                                <w:right w:val="none" w:sz="0" w:space="0" w:color="auto"/>
                              </w:divBdr>
                              <w:divsChild>
                                <w:div w:id="2051343128">
                                  <w:marLeft w:val="0"/>
                                  <w:marRight w:val="0"/>
                                  <w:marTop w:val="0"/>
                                  <w:marBottom w:val="0"/>
                                  <w:divBdr>
                                    <w:top w:val="none" w:sz="0" w:space="0" w:color="auto"/>
                                    <w:left w:val="none" w:sz="0" w:space="0" w:color="auto"/>
                                    <w:bottom w:val="none" w:sz="0" w:space="0" w:color="auto"/>
                                    <w:right w:val="none" w:sz="0" w:space="0" w:color="auto"/>
                                  </w:divBdr>
                                  <w:divsChild>
                                    <w:div w:id="1530754580">
                                      <w:marLeft w:val="0"/>
                                      <w:marRight w:val="0"/>
                                      <w:marTop w:val="0"/>
                                      <w:marBottom w:val="0"/>
                                      <w:divBdr>
                                        <w:top w:val="none" w:sz="0" w:space="0" w:color="auto"/>
                                        <w:left w:val="none" w:sz="0" w:space="0" w:color="auto"/>
                                        <w:bottom w:val="none" w:sz="0" w:space="0" w:color="auto"/>
                                        <w:right w:val="none" w:sz="0" w:space="0" w:color="auto"/>
                                      </w:divBdr>
                                      <w:divsChild>
                                        <w:div w:id="1378552798">
                                          <w:marLeft w:val="0"/>
                                          <w:marRight w:val="0"/>
                                          <w:marTop w:val="0"/>
                                          <w:marBottom w:val="0"/>
                                          <w:divBdr>
                                            <w:top w:val="none" w:sz="0" w:space="0" w:color="auto"/>
                                            <w:left w:val="none" w:sz="0" w:space="0" w:color="auto"/>
                                            <w:bottom w:val="none" w:sz="0" w:space="0" w:color="auto"/>
                                            <w:right w:val="none" w:sz="0" w:space="0" w:color="auto"/>
                                          </w:divBdr>
                                          <w:divsChild>
                                            <w:div w:id="1188834156">
                                              <w:marLeft w:val="0"/>
                                              <w:marRight w:val="0"/>
                                              <w:marTop w:val="0"/>
                                              <w:marBottom w:val="0"/>
                                              <w:divBdr>
                                                <w:top w:val="none" w:sz="0" w:space="0" w:color="auto"/>
                                                <w:left w:val="none" w:sz="0" w:space="0" w:color="auto"/>
                                                <w:bottom w:val="none" w:sz="0" w:space="0" w:color="auto"/>
                                                <w:right w:val="none" w:sz="0" w:space="0" w:color="auto"/>
                                              </w:divBdr>
                                              <w:divsChild>
                                                <w:div w:id="1925336915">
                                                  <w:marLeft w:val="0"/>
                                                  <w:marRight w:val="0"/>
                                                  <w:marTop w:val="0"/>
                                                  <w:marBottom w:val="0"/>
                                                  <w:divBdr>
                                                    <w:top w:val="none" w:sz="0" w:space="0" w:color="auto"/>
                                                    <w:left w:val="none" w:sz="0" w:space="0" w:color="auto"/>
                                                    <w:bottom w:val="none" w:sz="0" w:space="0" w:color="auto"/>
                                                    <w:right w:val="none" w:sz="0" w:space="0" w:color="auto"/>
                                                  </w:divBdr>
                                                  <w:divsChild>
                                                    <w:div w:id="922494615">
                                                      <w:marLeft w:val="0"/>
                                                      <w:marRight w:val="0"/>
                                                      <w:marTop w:val="0"/>
                                                      <w:marBottom w:val="0"/>
                                                      <w:divBdr>
                                                        <w:top w:val="none" w:sz="0" w:space="0" w:color="auto"/>
                                                        <w:left w:val="none" w:sz="0" w:space="0" w:color="auto"/>
                                                        <w:bottom w:val="none" w:sz="0" w:space="0" w:color="auto"/>
                                                        <w:right w:val="none" w:sz="0" w:space="0" w:color="auto"/>
                                                      </w:divBdr>
                                                      <w:divsChild>
                                                        <w:div w:id="1095518128">
                                                          <w:marLeft w:val="0"/>
                                                          <w:marRight w:val="0"/>
                                                          <w:marTop w:val="0"/>
                                                          <w:marBottom w:val="0"/>
                                                          <w:divBdr>
                                                            <w:top w:val="none" w:sz="0" w:space="0" w:color="auto"/>
                                                            <w:left w:val="none" w:sz="0" w:space="0" w:color="auto"/>
                                                            <w:bottom w:val="none" w:sz="0" w:space="0" w:color="auto"/>
                                                            <w:right w:val="none" w:sz="0" w:space="0" w:color="auto"/>
                                                          </w:divBdr>
                                                          <w:divsChild>
                                                            <w:div w:id="128716055">
                                                              <w:marLeft w:val="0"/>
                                                              <w:marRight w:val="0"/>
                                                              <w:marTop w:val="0"/>
                                                              <w:marBottom w:val="0"/>
                                                              <w:divBdr>
                                                                <w:top w:val="none" w:sz="0" w:space="0" w:color="auto"/>
                                                                <w:left w:val="none" w:sz="0" w:space="0" w:color="auto"/>
                                                                <w:bottom w:val="none" w:sz="0" w:space="0" w:color="auto"/>
                                                                <w:right w:val="none" w:sz="0" w:space="0" w:color="auto"/>
                                                              </w:divBdr>
                                                              <w:divsChild>
                                                                <w:div w:id="79063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8533880">
              <w:marLeft w:val="0"/>
              <w:marRight w:val="0"/>
              <w:marTop w:val="0"/>
              <w:marBottom w:val="0"/>
              <w:divBdr>
                <w:top w:val="none" w:sz="0" w:space="0" w:color="auto"/>
                <w:left w:val="none" w:sz="0" w:space="0" w:color="auto"/>
                <w:bottom w:val="none" w:sz="0" w:space="0" w:color="auto"/>
                <w:right w:val="none" w:sz="0" w:space="0" w:color="auto"/>
              </w:divBdr>
              <w:divsChild>
                <w:div w:id="97217800">
                  <w:marLeft w:val="0"/>
                  <w:marRight w:val="0"/>
                  <w:marTop w:val="0"/>
                  <w:marBottom w:val="0"/>
                  <w:divBdr>
                    <w:top w:val="none" w:sz="0" w:space="0" w:color="auto"/>
                    <w:left w:val="none" w:sz="0" w:space="0" w:color="auto"/>
                    <w:bottom w:val="none" w:sz="0" w:space="0" w:color="auto"/>
                    <w:right w:val="none" w:sz="0" w:space="0" w:color="auto"/>
                  </w:divBdr>
                  <w:divsChild>
                    <w:div w:id="1740441011">
                      <w:marLeft w:val="0"/>
                      <w:marRight w:val="0"/>
                      <w:marTop w:val="0"/>
                      <w:marBottom w:val="0"/>
                      <w:divBdr>
                        <w:top w:val="none" w:sz="0" w:space="0" w:color="auto"/>
                        <w:left w:val="none" w:sz="0" w:space="0" w:color="auto"/>
                        <w:bottom w:val="none" w:sz="0" w:space="0" w:color="auto"/>
                        <w:right w:val="none" w:sz="0" w:space="0" w:color="auto"/>
                      </w:divBdr>
                      <w:divsChild>
                        <w:div w:id="1232228173">
                          <w:marLeft w:val="0"/>
                          <w:marRight w:val="0"/>
                          <w:marTop w:val="0"/>
                          <w:marBottom w:val="0"/>
                          <w:divBdr>
                            <w:top w:val="none" w:sz="0" w:space="0" w:color="auto"/>
                            <w:left w:val="none" w:sz="0" w:space="0" w:color="auto"/>
                            <w:bottom w:val="none" w:sz="0" w:space="0" w:color="auto"/>
                            <w:right w:val="none" w:sz="0" w:space="0" w:color="auto"/>
                          </w:divBdr>
                          <w:divsChild>
                            <w:div w:id="1696073076">
                              <w:marLeft w:val="0"/>
                              <w:marRight w:val="0"/>
                              <w:marTop w:val="0"/>
                              <w:marBottom w:val="0"/>
                              <w:divBdr>
                                <w:top w:val="none" w:sz="0" w:space="0" w:color="auto"/>
                                <w:left w:val="none" w:sz="0" w:space="0" w:color="auto"/>
                                <w:bottom w:val="none" w:sz="0" w:space="0" w:color="auto"/>
                                <w:right w:val="none" w:sz="0" w:space="0" w:color="auto"/>
                              </w:divBdr>
                              <w:divsChild>
                                <w:div w:id="1924097857">
                                  <w:marLeft w:val="0"/>
                                  <w:marRight w:val="0"/>
                                  <w:marTop w:val="0"/>
                                  <w:marBottom w:val="0"/>
                                  <w:divBdr>
                                    <w:top w:val="none" w:sz="0" w:space="0" w:color="auto"/>
                                    <w:left w:val="none" w:sz="0" w:space="0" w:color="auto"/>
                                    <w:bottom w:val="none" w:sz="0" w:space="0" w:color="auto"/>
                                    <w:right w:val="none" w:sz="0" w:space="0" w:color="auto"/>
                                  </w:divBdr>
                                </w:div>
                                <w:div w:id="10798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1037">
                      <w:marLeft w:val="0"/>
                      <w:marRight w:val="0"/>
                      <w:marTop w:val="0"/>
                      <w:marBottom w:val="0"/>
                      <w:divBdr>
                        <w:top w:val="none" w:sz="0" w:space="0" w:color="auto"/>
                        <w:left w:val="none" w:sz="0" w:space="0" w:color="auto"/>
                        <w:bottom w:val="none" w:sz="0" w:space="0" w:color="auto"/>
                        <w:right w:val="none" w:sz="0" w:space="0" w:color="auto"/>
                      </w:divBdr>
                      <w:divsChild>
                        <w:div w:id="483819068">
                          <w:marLeft w:val="0"/>
                          <w:marRight w:val="0"/>
                          <w:marTop w:val="0"/>
                          <w:marBottom w:val="0"/>
                          <w:divBdr>
                            <w:top w:val="none" w:sz="0" w:space="0" w:color="auto"/>
                            <w:left w:val="none" w:sz="0" w:space="0" w:color="auto"/>
                            <w:bottom w:val="none" w:sz="0" w:space="0" w:color="auto"/>
                            <w:right w:val="none" w:sz="0" w:space="0" w:color="auto"/>
                          </w:divBdr>
                          <w:divsChild>
                            <w:div w:id="630286057">
                              <w:marLeft w:val="0"/>
                              <w:marRight w:val="0"/>
                              <w:marTop w:val="0"/>
                              <w:marBottom w:val="0"/>
                              <w:divBdr>
                                <w:top w:val="none" w:sz="0" w:space="0" w:color="auto"/>
                                <w:left w:val="none" w:sz="0" w:space="0" w:color="auto"/>
                                <w:bottom w:val="none" w:sz="0" w:space="0" w:color="auto"/>
                                <w:right w:val="none" w:sz="0" w:space="0" w:color="auto"/>
                              </w:divBdr>
                              <w:divsChild>
                                <w:div w:id="7587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35519">
                      <w:marLeft w:val="0"/>
                      <w:marRight w:val="0"/>
                      <w:marTop w:val="0"/>
                      <w:marBottom w:val="0"/>
                      <w:divBdr>
                        <w:top w:val="none" w:sz="0" w:space="0" w:color="auto"/>
                        <w:left w:val="none" w:sz="0" w:space="0" w:color="auto"/>
                        <w:bottom w:val="none" w:sz="0" w:space="0" w:color="auto"/>
                        <w:right w:val="none" w:sz="0" w:space="0" w:color="auto"/>
                      </w:divBdr>
                      <w:divsChild>
                        <w:div w:id="77023482">
                          <w:marLeft w:val="0"/>
                          <w:marRight w:val="0"/>
                          <w:marTop w:val="0"/>
                          <w:marBottom w:val="0"/>
                          <w:divBdr>
                            <w:top w:val="none" w:sz="0" w:space="0" w:color="auto"/>
                            <w:left w:val="none" w:sz="0" w:space="0" w:color="auto"/>
                            <w:bottom w:val="none" w:sz="0" w:space="0" w:color="auto"/>
                            <w:right w:val="none" w:sz="0" w:space="0" w:color="auto"/>
                          </w:divBdr>
                          <w:divsChild>
                            <w:div w:id="1503083407">
                              <w:marLeft w:val="0"/>
                              <w:marRight w:val="0"/>
                              <w:marTop w:val="0"/>
                              <w:marBottom w:val="0"/>
                              <w:divBdr>
                                <w:top w:val="none" w:sz="0" w:space="0" w:color="auto"/>
                                <w:left w:val="none" w:sz="0" w:space="0" w:color="auto"/>
                                <w:bottom w:val="none" w:sz="0" w:space="0" w:color="auto"/>
                                <w:right w:val="none" w:sz="0" w:space="0" w:color="auto"/>
                              </w:divBdr>
                              <w:divsChild>
                                <w:div w:id="3027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20474">
          <w:marLeft w:val="0"/>
          <w:marRight w:val="0"/>
          <w:marTop w:val="0"/>
          <w:marBottom w:val="0"/>
          <w:divBdr>
            <w:top w:val="none" w:sz="0" w:space="0" w:color="auto"/>
            <w:left w:val="none" w:sz="0" w:space="0" w:color="auto"/>
            <w:bottom w:val="none" w:sz="0" w:space="0" w:color="auto"/>
            <w:right w:val="none" w:sz="0" w:space="0" w:color="auto"/>
          </w:divBdr>
          <w:divsChild>
            <w:div w:id="1853958200">
              <w:marLeft w:val="0"/>
              <w:marRight w:val="0"/>
              <w:marTop w:val="0"/>
              <w:marBottom w:val="0"/>
              <w:divBdr>
                <w:top w:val="none" w:sz="0" w:space="0" w:color="auto"/>
                <w:left w:val="none" w:sz="0" w:space="0" w:color="auto"/>
                <w:bottom w:val="none" w:sz="0" w:space="0" w:color="auto"/>
                <w:right w:val="none" w:sz="0" w:space="0" w:color="auto"/>
              </w:divBdr>
              <w:divsChild>
                <w:div w:id="1065683461">
                  <w:marLeft w:val="0"/>
                  <w:marRight w:val="0"/>
                  <w:marTop w:val="0"/>
                  <w:marBottom w:val="0"/>
                  <w:divBdr>
                    <w:top w:val="none" w:sz="0" w:space="0" w:color="auto"/>
                    <w:left w:val="none" w:sz="0" w:space="0" w:color="auto"/>
                    <w:bottom w:val="none" w:sz="0" w:space="0" w:color="auto"/>
                    <w:right w:val="none" w:sz="0" w:space="0" w:color="auto"/>
                  </w:divBdr>
                  <w:divsChild>
                    <w:div w:id="1712027154">
                      <w:marLeft w:val="0"/>
                      <w:marRight w:val="0"/>
                      <w:marTop w:val="0"/>
                      <w:marBottom w:val="0"/>
                      <w:divBdr>
                        <w:top w:val="none" w:sz="0" w:space="0" w:color="auto"/>
                        <w:left w:val="none" w:sz="0" w:space="0" w:color="auto"/>
                        <w:bottom w:val="none" w:sz="0" w:space="0" w:color="auto"/>
                        <w:right w:val="none" w:sz="0" w:space="0" w:color="auto"/>
                      </w:divBdr>
                      <w:divsChild>
                        <w:div w:id="408381054">
                          <w:marLeft w:val="0"/>
                          <w:marRight w:val="0"/>
                          <w:marTop w:val="0"/>
                          <w:marBottom w:val="0"/>
                          <w:divBdr>
                            <w:top w:val="none" w:sz="0" w:space="0" w:color="auto"/>
                            <w:left w:val="none" w:sz="0" w:space="0" w:color="auto"/>
                            <w:bottom w:val="none" w:sz="0" w:space="0" w:color="auto"/>
                            <w:right w:val="none" w:sz="0" w:space="0" w:color="auto"/>
                          </w:divBdr>
                          <w:divsChild>
                            <w:div w:id="898788520">
                              <w:marLeft w:val="0"/>
                              <w:marRight w:val="0"/>
                              <w:marTop w:val="0"/>
                              <w:marBottom w:val="0"/>
                              <w:divBdr>
                                <w:top w:val="none" w:sz="0" w:space="0" w:color="auto"/>
                                <w:left w:val="none" w:sz="0" w:space="0" w:color="auto"/>
                                <w:bottom w:val="none" w:sz="0" w:space="0" w:color="auto"/>
                                <w:right w:val="none" w:sz="0" w:space="0" w:color="auto"/>
                              </w:divBdr>
                            </w:div>
                          </w:divsChild>
                        </w:div>
                        <w:div w:id="572740133">
                          <w:marLeft w:val="0"/>
                          <w:marRight w:val="0"/>
                          <w:marTop w:val="0"/>
                          <w:marBottom w:val="0"/>
                          <w:divBdr>
                            <w:top w:val="none" w:sz="0" w:space="0" w:color="auto"/>
                            <w:left w:val="none" w:sz="0" w:space="0" w:color="auto"/>
                            <w:bottom w:val="none" w:sz="0" w:space="0" w:color="auto"/>
                            <w:right w:val="none" w:sz="0" w:space="0" w:color="auto"/>
                          </w:divBdr>
                          <w:divsChild>
                            <w:div w:id="68625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112115">
          <w:marLeft w:val="0"/>
          <w:marRight w:val="0"/>
          <w:marTop w:val="0"/>
          <w:marBottom w:val="0"/>
          <w:divBdr>
            <w:top w:val="none" w:sz="0" w:space="0" w:color="auto"/>
            <w:left w:val="none" w:sz="0" w:space="0" w:color="auto"/>
            <w:bottom w:val="none" w:sz="0" w:space="0" w:color="auto"/>
            <w:right w:val="none" w:sz="0" w:space="0" w:color="auto"/>
          </w:divBdr>
          <w:divsChild>
            <w:div w:id="762454213">
              <w:marLeft w:val="0"/>
              <w:marRight w:val="0"/>
              <w:marTop w:val="0"/>
              <w:marBottom w:val="0"/>
              <w:divBdr>
                <w:top w:val="none" w:sz="0" w:space="0" w:color="auto"/>
                <w:left w:val="none" w:sz="0" w:space="0" w:color="auto"/>
                <w:bottom w:val="none" w:sz="0" w:space="0" w:color="auto"/>
                <w:right w:val="none" w:sz="0" w:space="0" w:color="auto"/>
              </w:divBdr>
              <w:divsChild>
                <w:div w:id="998656363">
                  <w:marLeft w:val="0"/>
                  <w:marRight w:val="0"/>
                  <w:marTop w:val="0"/>
                  <w:marBottom w:val="0"/>
                  <w:divBdr>
                    <w:top w:val="none" w:sz="0" w:space="0" w:color="auto"/>
                    <w:left w:val="none" w:sz="0" w:space="0" w:color="auto"/>
                    <w:bottom w:val="none" w:sz="0" w:space="0" w:color="auto"/>
                    <w:right w:val="none" w:sz="0" w:space="0" w:color="auto"/>
                  </w:divBdr>
                  <w:divsChild>
                    <w:div w:id="912398863">
                      <w:marLeft w:val="0"/>
                      <w:marRight w:val="0"/>
                      <w:marTop w:val="0"/>
                      <w:marBottom w:val="0"/>
                      <w:divBdr>
                        <w:top w:val="none" w:sz="0" w:space="0" w:color="auto"/>
                        <w:left w:val="none" w:sz="0" w:space="0" w:color="auto"/>
                        <w:bottom w:val="none" w:sz="0" w:space="0" w:color="auto"/>
                        <w:right w:val="none" w:sz="0" w:space="0" w:color="auto"/>
                      </w:divBdr>
                      <w:divsChild>
                        <w:div w:id="1235705303">
                          <w:marLeft w:val="0"/>
                          <w:marRight w:val="0"/>
                          <w:marTop w:val="0"/>
                          <w:marBottom w:val="0"/>
                          <w:divBdr>
                            <w:top w:val="none" w:sz="0" w:space="0" w:color="auto"/>
                            <w:left w:val="none" w:sz="0" w:space="0" w:color="auto"/>
                            <w:bottom w:val="none" w:sz="0" w:space="0" w:color="auto"/>
                            <w:right w:val="none" w:sz="0" w:space="0" w:color="auto"/>
                          </w:divBdr>
                          <w:divsChild>
                            <w:div w:id="2083328840">
                              <w:marLeft w:val="0"/>
                              <w:marRight w:val="0"/>
                              <w:marTop w:val="0"/>
                              <w:marBottom w:val="0"/>
                              <w:divBdr>
                                <w:top w:val="none" w:sz="0" w:space="0" w:color="auto"/>
                                <w:left w:val="none" w:sz="0" w:space="0" w:color="auto"/>
                                <w:bottom w:val="none" w:sz="0" w:space="0" w:color="auto"/>
                                <w:right w:val="none" w:sz="0" w:space="0" w:color="auto"/>
                              </w:divBdr>
                              <w:divsChild>
                                <w:div w:id="644243606">
                                  <w:marLeft w:val="0"/>
                                  <w:marRight w:val="0"/>
                                  <w:marTop w:val="0"/>
                                  <w:marBottom w:val="0"/>
                                  <w:divBdr>
                                    <w:top w:val="none" w:sz="0" w:space="0" w:color="auto"/>
                                    <w:left w:val="none" w:sz="0" w:space="0" w:color="auto"/>
                                    <w:bottom w:val="none" w:sz="0" w:space="0" w:color="auto"/>
                                    <w:right w:val="none" w:sz="0" w:space="0" w:color="auto"/>
                                  </w:divBdr>
                                  <w:divsChild>
                                    <w:div w:id="120078338">
                                      <w:marLeft w:val="0"/>
                                      <w:marRight w:val="0"/>
                                      <w:marTop w:val="0"/>
                                      <w:marBottom w:val="0"/>
                                      <w:divBdr>
                                        <w:top w:val="none" w:sz="0" w:space="0" w:color="auto"/>
                                        <w:left w:val="none" w:sz="0" w:space="0" w:color="auto"/>
                                        <w:bottom w:val="none" w:sz="0" w:space="0" w:color="auto"/>
                                        <w:right w:val="none" w:sz="0" w:space="0" w:color="auto"/>
                                      </w:divBdr>
                                      <w:divsChild>
                                        <w:div w:id="864059014">
                                          <w:marLeft w:val="0"/>
                                          <w:marRight w:val="0"/>
                                          <w:marTop w:val="0"/>
                                          <w:marBottom w:val="0"/>
                                          <w:divBdr>
                                            <w:top w:val="none" w:sz="0" w:space="0" w:color="auto"/>
                                            <w:left w:val="none" w:sz="0" w:space="0" w:color="auto"/>
                                            <w:bottom w:val="none" w:sz="0" w:space="0" w:color="auto"/>
                                            <w:right w:val="none" w:sz="0" w:space="0" w:color="auto"/>
                                          </w:divBdr>
                                          <w:divsChild>
                                            <w:div w:id="1960723142">
                                              <w:marLeft w:val="0"/>
                                              <w:marRight w:val="0"/>
                                              <w:marTop w:val="0"/>
                                              <w:marBottom w:val="0"/>
                                              <w:divBdr>
                                                <w:top w:val="none" w:sz="0" w:space="0" w:color="auto"/>
                                                <w:left w:val="none" w:sz="0" w:space="0" w:color="auto"/>
                                                <w:bottom w:val="none" w:sz="0" w:space="0" w:color="auto"/>
                                                <w:right w:val="none" w:sz="0" w:space="0" w:color="auto"/>
                                              </w:divBdr>
                                              <w:divsChild>
                                                <w:div w:id="2119642275">
                                                  <w:marLeft w:val="0"/>
                                                  <w:marRight w:val="0"/>
                                                  <w:marTop w:val="0"/>
                                                  <w:marBottom w:val="0"/>
                                                  <w:divBdr>
                                                    <w:top w:val="none" w:sz="0" w:space="0" w:color="auto"/>
                                                    <w:left w:val="none" w:sz="0" w:space="0" w:color="auto"/>
                                                    <w:bottom w:val="none" w:sz="0" w:space="0" w:color="auto"/>
                                                    <w:right w:val="none" w:sz="0" w:space="0" w:color="auto"/>
                                                  </w:divBdr>
                                                  <w:divsChild>
                                                    <w:div w:id="2097895647">
                                                      <w:marLeft w:val="0"/>
                                                      <w:marRight w:val="0"/>
                                                      <w:marTop w:val="0"/>
                                                      <w:marBottom w:val="0"/>
                                                      <w:divBdr>
                                                        <w:top w:val="none" w:sz="0" w:space="0" w:color="auto"/>
                                                        <w:left w:val="none" w:sz="0" w:space="0" w:color="auto"/>
                                                        <w:bottom w:val="none" w:sz="0" w:space="0" w:color="auto"/>
                                                        <w:right w:val="none" w:sz="0" w:space="0" w:color="auto"/>
                                                      </w:divBdr>
                                                      <w:divsChild>
                                                        <w:div w:id="1531332419">
                                                          <w:marLeft w:val="0"/>
                                                          <w:marRight w:val="0"/>
                                                          <w:marTop w:val="0"/>
                                                          <w:marBottom w:val="0"/>
                                                          <w:divBdr>
                                                            <w:top w:val="none" w:sz="0" w:space="0" w:color="auto"/>
                                                            <w:left w:val="none" w:sz="0" w:space="0" w:color="auto"/>
                                                            <w:bottom w:val="none" w:sz="0" w:space="0" w:color="auto"/>
                                                            <w:right w:val="none" w:sz="0" w:space="0" w:color="auto"/>
                                                          </w:divBdr>
                                                          <w:divsChild>
                                                            <w:div w:id="464585720">
                                                              <w:marLeft w:val="0"/>
                                                              <w:marRight w:val="0"/>
                                                              <w:marTop w:val="0"/>
                                                              <w:marBottom w:val="0"/>
                                                              <w:divBdr>
                                                                <w:top w:val="none" w:sz="0" w:space="0" w:color="auto"/>
                                                                <w:left w:val="none" w:sz="0" w:space="0" w:color="auto"/>
                                                                <w:bottom w:val="none" w:sz="0" w:space="0" w:color="auto"/>
                                                                <w:right w:val="none" w:sz="0" w:space="0" w:color="auto"/>
                                                              </w:divBdr>
                                                              <w:divsChild>
                                                                <w:div w:id="172381921">
                                                                  <w:marLeft w:val="0"/>
                                                                  <w:marRight w:val="0"/>
                                                                  <w:marTop w:val="0"/>
                                                                  <w:marBottom w:val="0"/>
                                                                  <w:divBdr>
                                                                    <w:top w:val="none" w:sz="0" w:space="0" w:color="auto"/>
                                                                    <w:left w:val="none" w:sz="0" w:space="0" w:color="auto"/>
                                                                    <w:bottom w:val="none" w:sz="0" w:space="0" w:color="auto"/>
                                                                    <w:right w:val="none" w:sz="0" w:space="0" w:color="auto"/>
                                                                  </w:divBdr>
                                                                  <w:divsChild>
                                                                    <w:div w:id="759062895">
                                                                      <w:marLeft w:val="0"/>
                                                                      <w:marRight w:val="0"/>
                                                                      <w:marTop w:val="0"/>
                                                                      <w:marBottom w:val="0"/>
                                                                      <w:divBdr>
                                                                        <w:top w:val="none" w:sz="0" w:space="0" w:color="auto"/>
                                                                        <w:left w:val="none" w:sz="0" w:space="0" w:color="auto"/>
                                                                        <w:bottom w:val="none" w:sz="0" w:space="0" w:color="auto"/>
                                                                        <w:right w:val="none" w:sz="0" w:space="0" w:color="auto"/>
                                                                      </w:divBdr>
                                                                      <w:divsChild>
                                                                        <w:div w:id="289015569">
                                                                          <w:marLeft w:val="0"/>
                                                                          <w:marRight w:val="0"/>
                                                                          <w:marTop w:val="0"/>
                                                                          <w:marBottom w:val="0"/>
                                                                          <w:divBdr>
                                                                            <w:top w:val="none" w:sz="0" w:space="0" w:color="auto"/>
                                                                            <w:left w:val="none" w:sz="0" w:space="0" w:color="auto"/>
                                                                            <w:bottom w:val="none" w:sz="0" w:space="0" w:color="auto"/>
                                                                            <w:right w:val="none" w:sz="0" w:space="0" w:color="auto"/>
                                                                          </w:divBdr>
                                                                          <w:divsChild>
                                                                            <w:div w:id="1724867638">
                                                                              <w:marLeft w:val="0"/>
                                                                              <w:marRight w:val="0"/>
                                                                              <w:marTop w:val="0"/>
                                                                              <w:marBottom w:val="0"/>
                                                                              <w:divBdr>
                                                                                <w:top w:val="none" w:sz="0" w:space="0" w:color="auto"/>
                                                                                <w:left w:val="none" w:sz="0" w:space="0" w:color="auto"/>
                                                                                <w:bottom w:val="none" w:sz="0" w:space="0" w:color="auto"/>
                                                                                <w:right w:val="none" w:sz="0" w:space="0" w:color="auto"/>
                                                                              </w:divBdr>
                                                                              <w:divsChild>
                                                                                <w:div w:id="1793867262">
                                                                                  <w:marLeft w:val="0"/>
                                                                                  <w:marRight w:val="0"/>
                                                                                  <w:marTop w:val="0"/>
                                                                                  <w:marBottom w:val="0"/>
                                                                                  <w:divBdr>
                                                                                    <w:top w:val="none" w:sz="0" w:space="0" w:color="auto"/>
                                                                                    <w:left w:val="none" w:sz="0" w:space="0" w:color="auto"/>
                                                                                    <w:bottom w:val="none" w:sz="0" w:space="0" w:color="auto"/>
                                                                                    <w:right w:val="none" w:sz="0" w:space="0" w:color="auto"/>
                                                                                  </w:divBdr>
                                                                                  <w:divsChild>
                                                                                    <w:div w:id="1067845248">
                                                                                      <w:marLeft w:val="0"/>
                                                                                      <w:marRight w:val="0"/>
                                                                                      <w:marTop w:val="0"/>
                                                                                      <w:marBottom w:val="0"/>
                                                                                      <w:divBdr>
                                                                                        <w:top w:val="none" w:sz="0" w:space="0" w:color="auto"/>
                                                                                        <w:left w:val="none" w:sz="0" w:space="0" w:color="auto"/>
                                                                                        <w:bottom w:val="none" w:sz="0" w:space="0" w:color="auto"/>
                                                                                        <w:right w:val="none" w:sz="0" w:space="0" w:color="auto"/>
                                                                                      </w:divBdr>
                                                                                      <w:divsChild>
                                                                                        <w:div w:id="404566755">
                                                                                          <w:marLeft w:val="0"/>
                                                                                          <w:marRight w:val="0"/>
                                                                                          <w:marTop w:val="0"/>
                                                                                          <w:marBottom w:val="0"/>
                                                                                          <w:divBdr>
                                                                                            <w:top w:val="none" w:sz="0" w:space="0" w:color="auto"/>
                                                                                            <w:left w:val="none" w:sz="0" w:space="0" w:color="auto"/>
                                                                                            <w:bottom w:val="none" w:sz="0" w:space="0" w:color="auto"/>
                                                                                            <w:right w:val="none" w:sz="0" w:space="0" w:color="auto"/>
                                                                                          </w:divBdr>
                                                                                          <w:divsChild>
                                                                                            <w:div w:id="14313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535497">
          <w:marLeft w:val="0"/>
          <w:marRight w:val="0"/>
          <w:marTop w:val="0"/>
          <w:marBottom w:val="0"/>
          <w:divBdr>
            <w:top w:val="none" w:sz="0" w:space="0" w:color="auto"/>
            <w:left w:val="none" w:sz="0" w:space="0" w:color="auto"/>
            <w:bottom w:val="none" w:sz="0" w:space="0" w:color="auto"/>
            <w:right w:val="none" w:sz="0" w:space="0" w:color="auto"/>
          </w:divBdr>
          <w:divsChild>
            <w:div w:id="323358933">
              <w:marLeft w:val="0"/>
              <w:marRight w:val="0"/>
              <w:marTop w:val="0"/>
              <w:marBottom w:val="0"/>
              <w:divBdr>
                <w:top w:val="none" w:sz="0" w:space="0" w:color="auto"/>
                <w:left w:val="none" w:sz="0" w:space="0" w:color="auto"/>
                <w:bottom w:val="none" w:sz="0" w:space="0" w:color="auto"/>
                <w:right w:val="none" w:sz="0" w:space="0" w:color="auto"/>
              </w:divBdr>
              <w:divsChild>
                <w:div w:id="1500342023">
                  <w:marLeft w:val="0"/>
                  <w:marRight w:val="0"/>
                  <w:marTop w:val="0"/>
                  <w:marBottom w:val="0"/>
                  <w:divBdr>
                    <w:top w:val="none" w:sz="0" w:space="0" w:color="auto"/>
                    <w:left w:val="none" w:sz="0" w:space="0" w:color="auto"/>
                    <w:bottom w:val="none" w:sz="0" w:space="0" w:color="auto"/>
                    <w:right w:val="none" w:sz="0" w:space="0" w:color="auto"/>
                  </w:divBdr>
                  <w:divsChild>
                    <w:div w:id="1980263260">
                      <w:marLeft w:val="0"/>
                      <w:marRight w:val="0"/>
                      <w:marTop w:val="0"/>
                      <w:marBottom w:val="0"/>
                      <w:divBdr>
                        <w:top w:val="none" w:sz="0" w:space="0" w:color="auto"/>
                        <w:left w:val="none" w:sz="0" w:space="0" w:color="auto"/>
                        <w:bottom w:val="none" w:sz="0" w:space="0" w:color="auto"/>
                        <w:right w:val="none" w:sz="0" w:space="0" w:color="auto"/>
                      </w:divBdr>
                      <w:divsChild>
                        <w:div w:id="15144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224177">
          <w:marLeft w:val="0"/>
          <w:marRight w:val="0"/>
          <w:marTop w:val="0"/>
          <w:marBottom w:val="0"/>
          <w:divBdr>
            <w:top w:val="none" w:sz="0" w:space="0" w:color="auto"/>
            <w:left w:val="none" w:sz="0" w:space="0" w:color="auto"/>
            <w:bottom w:val="none" w:sz="0" w:space="0" w:color="auto"/>
            <w:right w:val="none" w:sz="0" w:space="0" w:color="auto"/>
          </w:divBdr>
          <w:divsChild>
            <w:div w:id="655691677">
              <w:marLeft w:val="0"/>
              <w:marRight w:val="0"/>
              <w:marTop w:val="0"/>
              <w:marBottom w:val="0"/>
              <w:divBdr>
                <w:top w:val="none" w:sz="0" w:space="0" w:color="auto"/>
                <w:left w:val="none" w:sz="0" w:space="0" w:color="auto"/>
                <w:bottom w:val="none" w:sz="0" w:space="0" w:color="auto"/>
                <w:right w:val="none" w:sz="0" w:space="0" w:color="auto"/>
              </w:divBdr>
              <w:divsChild>
                <w:div w:id="108551739">
                  <w:marLeft w:val="0"/>
                  <w:marRight w:val="0"/>
                  <w:marTop w:val="0"/>
                  <w:marBottom w:val="0"/>
                  <w:divBdr>
                    <w:top w:val="none" w:sz="0" w:space="0" w:color="auto"/>
                    <w:left w:val="none" w:sz="0" w:space="0" w:color="auto"/>
                    <w:bottom w:val="none" w:sz="0" w:space="0" w:color="auto"/>
                    <w:right w:val="none" w:sz="0" w:space="0" w:color="auto"/>
                  </w:divBdr>
                  <w:divsChild>
                    <w:div w:id="89930713">
                      <w:marLeft w:val="0"/>
                      <w:marRight w:val="0"/>
                      <w:marTop w:val="0"/>
                      <w:marBottom w:val="0"/>
                      <w:divBdr>
                        <w:top w:val="none" w:sz="0" w:space="0" w:color="auto"/>
                        <w:left w:val="none" w:sz="0" w:space="0" w:color="auto"/>
                        <w:bottom w:val="none" w:sz="0" w:space="0" w:color="auto"/>
                        <w:right w:val="none" w:sz="0" w:space="0" w:color="auto"/>
                      </w:divBdr>
                      <w:divsChild>
                        <w:div w:id="10585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48788">
          <w:marLeft w:val="0"/>
          <w:marRight w:val="0"/>
          <w:marTop w:val="0"/>
          <w:marBottom w:val="0"/>
          <w:divBdr>
            <w:top w:val="none" w:sz="0" w:space="0" w:color="auto"/>
            <w:left w:val="none" w:sz="0" w:space="0" w:color="auto"/>
            <w:bottom w:val="none" w:sz="0" w:space="0" w:color="auto"/>
            <w:right w:val="none" w:sz="0" w:space="0" w:color="auto"/>
          </w:divBdr>
        </w:div>
        <w:div w:id="460805361">
          <w:marLeft w:val="0"/>
          <w:marRight w:val="0"/>
          <w:marTop w:val="0"/>
          <w:marBottom w:val="0"/>
          <w:divBdr>
            <w:top w:val="none" w:sz="0" w:space="0" w:color="auto"/>
            <w:left w:val="none" w:sz="0" w:space="0" w:color="auto"/>
            <w:bottom w:val="none" w:sz="0" w:space="0" w:color="auto"/>
            <w:right w:val="none" w:sz="0" w:space="0" w:color="auto"/>
          </w:divBdr>
          <w:divsChild>
            <w:div w:id="756249826">
              <w:marLeft w:val="0"/>
              <w:marRight w:val="0"/>
              <w:marTop w:val="0"/>
              <w:marBottom w:val="0"/>
              <w:divBdr>
                <w:top w:val="none" w:sz="0" w:space="0" w:color="auto"/>
                <w:left w:val="none" w:sz="0" w:space="0" w:color="auto"/>
                <w:bottom w:val="none" w:sz="0" w:space="0" w:color="auto"/>
                <w:right w:val="none" w:sz="0" w:space="0" w:color="auto"/>
              </w:divBdr>
              <w:divsChild>
                <w:div w:id="12800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364496">
          <w:marLeft w:val="0"/>
          <w:marRight w:val="0"/>
          <w:marTop w:val="0"/>
          <w:marBottom w:val="0"/>
          <w:divBdr>
            <w:top w:val="none" w:sz="0" w:space="0" w:color="auto"/>
            <w:left w:val="none" w:sz="0" w:space="0" w:color="auto"/>
            <w:bottom w:val="none" w:sz="0" w:space="0" w:color="auto"/>
            <w:right w:val="none" w:sz="0" w:space="0" w:color="auto"/>
          </w:divBdr>
          <w:divsChild>
            <w:div w:id="1930650056">
              <w:marLeft w:val="0"/>
              <w:marRight w:val="0"/>
              <w:marTop w:val="0"/>
              <w:marBottom w:val="0"/>
              <w:divBdr>
                <w:top w:val="none" w:sz="0" w:space="0" w:color="auto"/>
                <w:left w:val="none" w:sz="0" w:space="0" w:color="auto"/>
                <w:bottom w:val="none" w:sz="0" w:space="0" w:color="auto"/>
                <w:right w:val="none" w:sz="0" w:space="0" w:color="auto"/>
              </w:divBdr>
              <w:divsChild>
                <w:div w:id="1885285048">
                  <w:marLeft w:val="0"/>
                  <w:marRight w:val="0"/>
                  <w:marTop w:val="0"/>
                  <w:marBottom w:val="0"/>
                  <w:divBdr>
                    <w:top w:val="none" w:sz="0" w:space="0" w:color="auto"/>
                    <w:left w:val="none" w:sz="0" w:space="0" w:color="auto"/>
                    <w:bottom w:val="none" w:sz="0" w:space="0" w:color="auto"/>
                    <w:right w:val="none" w:sz="0" w:space="0" w:color="auto"/>
                  </w:divBdr>
                  <w:divsChild>
                    <w:div w:id="132217120">
                      <w:marLeft w:val="0"/>
                      <w:marRight w:val="0"/>
                      <w:marTop w:val="0"/>
                      <w:marBottom w:val="0"/>
                      <w:divBdr>
                        <w:top w:val="none" w:sz="0" w:space="0" w:color="auto"/>
                        <w:left w:val="none" w:sz="0" w:space="0" w:color="auto"/>
                        <w:bottom w:val="none" w:sz="0" w:space="0" w:color="auto"/>
                        <w:right w:val="none" w:sz="0" w:space="0" w:color="auto"/>
                      </w:divBdr>
                      <w:divsChild>
                        <w:div w:id="219948939">
                          <w:marLeft w:val="0"/>
                          <w:marRight w:val="0"/>
                          <w:marTop w:val="0"/>
                          <w:marBottom w:val="0"/>
                          <w:divBdr>
                            <w:top w:val="none" w:sz="0" w:space="0" w:color="auto"/>
                            <w:left w:val="none" w:sz="0" w:space="0" w:color="auto"/>
                            <w:bottom w:val="none" w:sz="0" w:space="0" w:color="auto"/>
                            <w:right w:val="none" w:sz="0" w:space="0" w:color="auto"/>
                          </w:divBdr>
                          <w:divsChild>
                            <w:div w:id="9484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468994">
      <w:bodyDiv w:val="1"/>
      <w:marLeft w:val="0"/>
      <w:marRight w:val="0"/>
      <w:marTop w:val="0"/>
      <w:marBottom w:val="0"/>
      <w:divBdr>
        <w:top w:val="none" w:sz="0" w:space="0" w:color="auto"/>
        <w:left w:val="none" w:sz="0" w:space="0" w:color="auto"/>
        <w:bottom w:val="none" w:sz="0" w:space="0" w:color="auto"/>
        <w:right w:val="none" w:sz="0" w:space="0" w:color="auto"/>
      </w:divBdr>
    </w:div>
    <w:div w:id="1363281636">
      <w:bodyDiv w:val="1"/>
      <w:marLeft w:val="0"/>
      <w:marRight w:val="0"/>
      <w:marTop w:val="0"/>
      <w:marBottom w:val="0"/>
      <w:divBdr>
        <w:top w:val="none" w:sz="0" w:space="0" w:color="auto"/>
        <w:left w:val="none" w:sz="0" w:space="0" w:color="auto"/>
        <w:bottom w:val="none" w:sz="0" w:space="0" w:color="auto"/>
        <w:right w:val="none" w:sz="0" w:space="0" w:color="auto"/>
      </w:divBdr>
      <w:divsChild>
        <w:div w:id="1181120253">
          <w:marLeft w:val="0"/>
          <w:marRight w:val="0"/>
          <w:marTop w:val="0"/>
          <w:marBottom w:val="0"/>
          <w:divBdr>
            <w:top w:val="none" w:sz="0" w:space="0" w:color="auto"/>
            <w:left w:val="none" w:sz="0" w:space="0" w:color="auto"/>
            <w:bottom w:val="none" w:sz="0" w:space="0" w:color="auto"/>
            <w:right w:val="none" w:sz="0" w:space="0" w:color="auto"/>
          </w:divBdr>
        </w:div>
        <w:div w:id="1731492389">
          <w:marLeft w:val="0"/>
          <w:marRight w:val="0"/>
          <w:marTop w:val="0"/>
          <w:marBottom w:val="0"/>
          <w:divBdr>
            <w:top w:val="none" w:sz="0" w:space="0" w:color="auto"/>
            <w:left w:val="none" w:sz="0" w:space="0" w:color="auto"/>
            <w:bottom w:val="none" w:sz="0" w:space="0" w:color="auto"/>
            <w:right w:val="none" w:sz="0" w:space="0" w:color="auto"/>
          </w:divBdr>
        </w:div>
        <w:div w:id="166025421">
          <w:marLeft w:val="0"/>
          <w:marRight w:val="0"/>
          <w:marTop w:val="0"/>
          <w:marBottom w:val="0"/>
          <w:divBdr>
            <w:top w:val="none" w:sz="0" w:space="0" w:color="auto"/>
            <w:left w:val="none" w:sz="0" w:space="0" w:color="auto"/>
            <w:bottom w:val="none" w:sz="0" w:space="0" w:color="auto"/>
            <w:right w:val="none" w:sz="0" w:space="0" w:color="auto"/>
          </w:divBdr>
        </w:div>
      </w:divsChild>
    </w:div>
    <w:div w:id="211081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79D5AE-5931-4B5F-80BE-276AD64C5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2152</Words>
  <Characters>10679</Characters>
  <Application>Microsoft Office Word</Application>
  <DocSecurity>0</DocSecurity>
  <Lines>201</Lines>
  <Paragraphs>73</Paragraphs>
  <ScaleCrop>false</ScaleCrop>
  <HeadingPairs>
    <vt:vector size="2" baseType="variant">
      <vt:variant>
        <vt:lpstr>Title</vt:lpstr>
      </vt:variant>
      <vt:variant>
        <vt:i4>1</vt:i4>
      </vt:variant>
    </vt:vector>
  </HeadingPairs>
  <TitlesOfParts>
    <vt:vector size="1" baseType="lpstr">
      <vt:lpstr>FARNHAM ROYAL PARISH COUNCIL</vt:lpstr>
    </vt:vector>
  </TitlesOfParts>
  <Manager/>
  <Company>Taplow Parish Council</Company>
  <LinksUpToDate>false</LinksUpToDate>
  <CharactersWithSpaces>12758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Taplow Parish Council</dc:title>
  <dc:subject/>
  <dc:creator>clerk</dc:creator>
  <cp:keywords/>
  <dc:description/>
  <cp:lastModifiedBy>Martin Carter</cp:lastModifiedBy>
  <cp:revision>12</cp:revision>
  <cp:lastPrinted>2015-07-09T09:10:00Z</cp:lastPrinted>
  <dcterms:created xsi:type="dcterms:W3CDTF">2016-11-29T16:44:00Z</dcterms:created>
  <dcterms:modified xsi:type="dcterms:W3CDTF">2021-02-06T15:02:00Z</dcterms:modified>
  <cp:category/>
</cp:coreProperties>
</file>