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8EE83" w14:textId="165EA0CC" w:rsidR="000F5483" w:rsidRPr="000F5483" w:rsidRDefault="000F5483" w:rsidP="000F5483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BIODIVERSITY POLICY </w:t>
      </w:r>
      <w:proofErr w:type="gramStart"/>
      <w:r w:rsidRPr="000F548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– </w:t>
      </w:r>
      <w:r w:rsidR="00650644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Adopted</w:t>
      </w:r>
      <w:proofErr w:type="gramEnd"/>
      <w:r w:rsidR="00650644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GB"/>
          <w14:ligatures w14:val="none"/>
        </w:rPr>
        <w:t>January 2024</w:t>
      </w:r>
    </w:p>
    <w:p w14:paraId="6C3B0354" w14:textId="15AD8A2F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In accordance with the duty imposed on town and parish councils by Section 40 of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the Natural Environment and Rural Communities Act 2006, updated by Section 102 of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the Environment Act 2021, </w:t>
      </w:r>
      <w:r w:rsidR="00330A79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Taplow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Parish Council (hereinafter referred to as the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Council) which has any functions exercisable in relation to England must from time to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time consider what action the authority can properly take, consistently with the proper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exercise of its functions, to further the general biodiversity objective.</w:t>
      </w:r>
    </w:p>
    <w:p w14:paraId="0558DF38" w14:textId="5C70861C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This duty also means that town and parish councils can spend funds in conserving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biodiversity.</w:t>
      </w:r>
    </w:p>
    <w:p w14:paraId="3D781EA4" w14:textId="77777777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43C555E" w14:textId="77777777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DEFINITION</w:t>
      </w:r>
    </w:p>
    <w:p w14:paraId="79C3CC0A" w14:textId="00F489F1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According to Defra (Biodiversity 2020), biodiversity is the variety of all life on Earth. It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includes all species of animals and plants – everything that is alive on our planet.</w:t>
      </w:r>
    </w:p>
    <w:p w14:paraId="0F56FA56" w14:textId="2F88CD40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Biodiversity is important for its own sake and has its own intrinsic value. A number of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studies have shown this value also goes further. Biodiversity is the building block of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our ‘ecosystems’ that in turn provide us with a wide range of goods and services that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support our economic and social wellbeing. These include essentials such as food,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fresh water and clean air, but also less obvious services such as protection from</w:t>
      </w:r>
    </w:p>
    <w:p w14:paraId="05AB8281" w14:textId="61C85167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natural disasters, regulation of our climate, and purification of our water or pollination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of our crops. Biodiversity also provides important cultural services, enriching our lives.</w:t>
      </w:r>
    </w:p>
    <w:p w14:paraId="1FBA4BEF" w14:textId="77777777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8FFC4B9" w14:textId="0EC5F3A7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AIMS</w:t>
      </w:r>
      <w:r w:rsidR="00534066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,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OBJECTIVES</w:t>
      </w:r>
      <w:r w:rsidR="00534066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and ACTIONS</w:t>
      </w:r>
    </w:p>
    <w:p w14:paraId="60819940" w14:textId="3C9C4DFD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The object of this policy is to work towards conserving and enhancing the biodiversity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of the Council’s area.</w:t>
      </w:r>
    </w:p>
    <w:p w14:paraId="707D4682" w14:textId="0EE5D5C0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The Full Council and any committees</w:t>
      </w:r>
      <w:r w:rsidR="00013F2E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/working parties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of the Council will consider sustainability,</w:t>
      </w:r>
      <w:r w:rsidR="00013F2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environmental impact and biodiversity when making decisions and will develop and</w:t>
      </w:r>
      <w:r w:rsidR="00013F2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implement policies and strategies as required.</w:t>
      </w:r>
    </w:p>
    <w:p w14:paraId="51D9CB43" w14:textId="109EB785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In particular, the Council will aim to improve the biodiversity of the area in the</w:t>
      </w:r>
      <w:r w:rsidR="00750D7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following ways:</w:t>
      </w:r>
    </w:p>
    <w:p w14:paraId="2B579E03" w14:textId="77777777" w:rsidR="000F5483" w:rsidRPr="000F5483" w:rsidRDefault="000F5483" w:rsidP="000F5483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consider the potential impact on biodiversity represented by planning</w:t>
      </w:r>
    </w:p>
    <w:p w14:paraId="5B55964E" w14:textId="3F064AC2" w:rsidR="000F5483" w:rsidRPr="000F5483" w:rsidRDefault="000F5483" w:rsidP="000F5483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applications</w:t>
      </w:r>
    </w:p>
    <w:p w14:paraId="7D741788" w14:textId="77777777" w:rsidR="000F5483" w:rsidRPr="000F5483" w:rsidRDefault="000F5483" w:rsidP="000F5483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manage its land and property using environmentally friendly practices that will</w:t>
      </w:r>
    </w:p>
    <w:p w14:paraId="69B7BD81" w14:textId="6F6ECE8A" w:rsidR="000F5483" w:rsidRPr="000F5483" w:rsidRDefault="000F5483" w:rsidP="000F5483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promote biodiversity</w:t>
      </w:r>
    </w:p>
    <w:p w14:paraId="48EDFCDE" w14:textId="77777777" w:rsidR="000F5483" w:rsidRPr="000F5483" w:rsidRDefault="000F5483" w:rsidP="000F5483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support local businesses and council operations in the adoption of low impact /</w:t>
      </w:r>
    </w:p>
    <w:p w14:paraId="6D0AA5EA" w14:textId="77777777" w:rsidR="000F5483" w:rsidRPr="000F5483" w:rsidRDefault="000F5483" w:rsidP="000F5483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nature</w:t>
      </w:r>
    </w:p>
    <w:p w14:paraId="4C8BF6F8" w14:textId="77777777" w:rsidR="000F5483" w:rsidRPr="000F5483" w:rsidRDefault="000F5483" w:rsidP="000F5483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positive practices</w:t>
      </w:r>
    </w:p>
    <w:p w14:paraId="308E76C4" w14:textId="77777777" w:rsidR="000F5483" w:rsidRPr="000F5483" w:rsidRDefault="000F5483" w:rsidP="000F5483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encourage and support other organisations within the parish / town to manage</w:t>
      </w:r>
    </w:p>
    <w:p w14:paraId="646EFB8B" w14:textId="70689537" w:rsidR="000F5483" w:rsidRPr="000F5483" w:rsidRDefault="000F5483" w:rsidP="000F5483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their areas of responsibility with biodiversity in mind</w:t>
      </w:r>
    </w:p>
    <w:p w14:paraId="10B4E222" w14:textId="77777777" w:rsidR="000F5483" w:rsidRPr="000F5483" w:rsidRDefault="000F5483" w:rsidP="000F5483">
      <w:pPr>
        <w:numPr>
          <w:ilvl w:val="0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support residents and local organisation activities to enhance and promote</w:t>
      </w:r>
    </w:p>
    <w:p w14:paraId="0653F5A4" w14:textId="08F66AB7" w:rsidR="000F5483" w:rsidRDefault="000F5483" w:rsidP="000F5483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biodiversity</w:t>
      </w:r>
    </w:p>
    <w:p w14:paraId="596EADFE" w14:textId="16185875" w:rsidR="00367889" w:rsidRPr="00367889" w:rsidRDefault="00367889" w:rsidP="00367889">
      <w:pPr>
        <w:pStyle w:val="ListParagraph"/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have </w:t>
      </w:r>
      <w:r w:rsidR="00643BD8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environment and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biodiversity as a regular agenda item</w:t>
      </w:r>
    </w:p>
    <w:p w14:paraId="057DD9AC" w14:textId="77777777" w:rsidR="00534066" w:rsidRPr="000F5483" w:rsidRDefault="00534066" w:rsidP="000F5483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5E034C66" w14:textId="77777777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BC5FEA9" w14:textId="77777777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5C78C7C" w14:textId="77777777" w:rsidR="000F5483" w:rsidRPr="000F5483" w:rsidRDefault="000F5483" w:rsidP="000F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bookmarkStart w:id="0" w:name="_Hlk164089853"/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MONITORING</w:t>
      </w:r>
    </w:p>
    <w:p w14:paraId="0FF6B824" w14:textId="26835B45" w:rsidR="000F5483" w:rsidRPr="00643BD8" w:rsidRDefault="000F5483" w:rsidP="000F548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This policy will be reviewed each year at the Annual</w:t>
      </w:r>
      <w:r w:rsidR="0072164C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Parish Council</w:t>
      </w:r>
      <w:r w:rsidRPr="000F548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Meeting. </w:t>
      </w:r>
    </w:p>
    <w:bookmarkEnd w:id="0"/>
    <w:p w14:paraId="26D9F76F" w14:textId="77777777" w:rsidR="007558E8" w:rsidRDefault="007558E8"/>
    <w:sectPr w:rsidR="007558E8" w:rsidSect="005A135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C366C" w14:textId="77777777" w:rsidR="005A135B" w:rsidRDefault="005A135B" w:rsidP="000F5483">
      <w:pPr>
        <w:spacing w:after="0" w:line="240" w:lineRule="auto"/>
      </w:pPr>
      <w:r>
        <w:separator/>
      </w:r>
    </w:p>
  </w:endnote>
  <w:endnote w:type="continuationSeparator" w:id="0">
    <w:p w14:paraId="749537EE" w14:textId="77777777" w:rsidR="005A135B" w:rsidRDefault="005A135B" w:rsidP="000F5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72C03" w14:textId="77777777" w:rsidR="005A135B" w:rsidRDefault="005A135B" w:rsidP="000F5483">
      <w:pPr>
        <w:spacing w:after="0" w:line="240" w:lineRule="auto"/>
      </w:pPr>
      <w:r>
        <w:separator/>
      </w:r>
    </w:p>
  </w:footnote>
  <w:footnote w:type="continuationSeparator" w:id="0">
    <w:p w14:paraId="04E62E06" w14:textId="77777777" w:rsidR="005A135B" w:rsidRDefault="005A135B" w:rsidP="000F5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D909A" w14:textId="59490828" w:rsidR="000F5483" w:rsidRDefault="00330A79">
    <w:pPr>
      <w:pStyle w:val="Header"/>
    </w:pPr>
    <w:r>
      <w:t>Taplow</w:t>
    </w:r>
    <w:r w:rsidR="000F5483">
      <w:t xml:space="preserve"> Parish Council</w:t>
    </w:r>
  </w:p>
  <w:p w14:paraId="7CEE2CE8" w14:textId="77777777" w:rsidR="000F5483" w:rsidRDefault="000F54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718"/>
    <w:multiLevelType w:val="multilevel"/>
    <w:tmpl w:val="5C3E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F6EC5"/>
    <w:multiLevelType w:val="multilevel"/>
    <w:tmpl w:val="789EA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34229"/>
    <w:multiLevelType w:val="multilevel"/>
    <w:tmpl w:val="C772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208A7"/>
    <w:multiLevelType w:val="multilevel"/>
    <w:tmpl w:val="48265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B351D9"/>
    <w:multiLevelType w:val="multilevel"/>
    <w:tmpl w:val="8534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CA0E41"/>
    <w:multiLevelType w:val="hybridMultilevel"/>
    <w:tmpl w:val="1E9A6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3387F"/>
    <w:multiLevelType w:val="multilevel"/>
    <w:tmpl w:val="1866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C00B43"/>
    <w:multiLevelType w:val="multilevel"/>
    <w:tmpl w:val="5A749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3F6BE2"/>
    <w:multiLevelType w:val="multilevel"/>
    <w:tmpl w:val="188C2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676F12"/>
    <w:multiLevelType w:val="multilevel"/>
    <w:tmpl w:val="CF7E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745FEE"/>
    <w:multiLevelType w:val="multilevel"/>
    <w:tmpl w:val="F1668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D46BB0"/>
    <w:multiLevelType w:val="multilevel"/>
    <w:tmpl w:val="35CE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773F0B"/>
    <w:multiLevelType w:val="multilevel"/>
    <w:tmpl w:val="70A4E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2B3F13"/>
    <w:multiLevelType w:val="multilevel"/>
    <w:tmpl w:val="0C12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807321"/>
    <w:multiLevelType w:val="multilevel"/>
    <w:tmpl w:val="153E3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3516F5"/>
    <w:multiLevelType w:val="hybridMultilevel"/>
    <w:tmpl w:val="BDBED2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2144375">
    <w:abstractNumId w:val="11"/>
  </w:num>
  <w:num w:numId="2" w16cid:durableId="1619873148">
    <w:abstractNumId w:val="3"/>
  </w:num>
  <w:num w:numId="3" w16cid:durableId="1650204016">
    <w:abstractNumId w:val="9"/>
  </w:num>
  <w:num w:numId="4" w16cid:durableId="1275598473">
    <w:abstractNumId w:val="0"/>
  </w:num>
  <w:num w:numId="5" w16cid:durableId="1186795208">
    <w:abstractNumId w:val="7"/>
  </w:num>
  <w:num w:numId="6" w16cid:durableId="1360428688">
    <w:abstractNumId w:val="10"/>
  </w:num>
  <w:num w:numId="7" w16cid:durableId="879635053">
    <w:abstractNumId w:val="6"/>
  </w:num>
  <w:num w:numId="8" w16cid:durableId="1909685847">
    <w:abstractNumId w:val="13"/>
  </w:num>
  <w:num w:numId="9" w16cid:durableId="1429305702">
    <w:abstractNumId w:val="4"/>
  </w:num>
  <w:num w:numId="10" w16cid:durableId="1043869126">
    <w:abstractNumId w:val="1"/>
  </w:num>
  <w:num w:numId="11" w16cid:durableId="927151970">
    <w:abstractNumId w:val="8"/>
  </w:num>
  <w:num w:numId="12" w16cid:durableId="1698003337">
    <w:abstractNumId w:val="14"/>
  </w:num>
  <w:num w:numId="13" w16cid:durableId="192231924">
    <w:abstractNumId w:val="12"/>
  </w:num>
  <w:num w:numId="14" w16cid:durableId="1705247945">
    <w:abstractNumId w:val="2"/>
  </w:num>
  <w:num w:numId="15" w16cid:durableId="1153638474">
    <w:abstractNumId w:val="15"/>
  </w:num>
  <w:num w:numId="16" w16cid:durableId="7158596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83"/>
    <w:rsid w:val="00013F2E"/>
    <w:rsid w:val="000F5483"/>
    <w:rsid w:val="002B64BF"/>
    <w:rsid w:val="00330A79"/>
    <w:rsid w:val="00367889"/>
    <w:rsid w:val="00534066"/>
    <w:rsid w:val="005A135B"/>
    <w:rsid w:val="00643BD8"/>
    <w:rsid w:val="00650644"/>
    <w:rsid w:val="0072164C"/>
    <w:rsid w:val="00750D70"/>
    <w:rsid w:val="007558E8"/>
    <w:rsid w:val="0076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D9DB8"/>
  <w15:chartTrackingRefBased/>
  <w15:docId w15:val="{C7F0BF2E-E9A2-4B33-A26C-A95F57EC8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5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F54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483"/>
  </w:style>
  <w:style w:type="paragraph" w:styleId="Footer">
    <w:name w:val="footer"/>
    <w:basedOn w:val="Normal"/>
    <w:link w:val="FooterChar"/>
    <w:uiPriority w:val="99"/>
    <w:unhideWhenUsed/>
    <w:rsid w:val="000F54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483"/>
  </w:style>
  <w:style w:type="paragraph" w:styleId="ListParagraph">
    <w:name w:val="List Paragraph"/>
    <w:basedOn w:val="Normal"/>
    <w:uiPriority w:val="34"/>
    <w:qFormat/>
    <w:rsid w:val="00367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0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Ruth Senior</cp:lastModifiedBy>
  <cp:revision>4</cp:revision>
  <dcterms:created xsi:type="dcterms:W3CDTF">2024-01-31T13:41:00Z</dcterms:created>
  <dcterms:modified xsi:type="dcterms:W3CDTF">2024-04-15T15:10:00Z</dcterms:modified>
</cp:coreProperties>
</file>