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1B57" w14:textId="5A776504" w:rsidR="005B0FF8" w:rsidRPr="00BD2B4D" w:rsidRDefault="00D6639E" w:rsidP="00BD2B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COMMUNITY ENGAGEMENT POLICY</w:t>
      </w:r>
      <w:r w:rsidR="00DF1B47" w:rsidRPr="00BD2B4D">
        <w:rPr>
          <w:b/>
          <w:bCs/>
          <w:sz w:val="28"/>
          <w:szCs w:val="28"/>
        </w:rPr>
        <w:t xml:space="preserve"> – </w:t>
      </w:r>
      <w:r w:rsidR="00BD2B4D">
        <w:rPr>
          <w:b/>
          <w:bCs/>
          <w:sz w:val="28"/>
          <w:szCs w:val="28"/>
        </w:rPr>
        <w:t xml:space="preserve">Adopted </w:t>
      </w:r>
      <w:r w:rsidR="00DF1B47" w:rsidRPr="00BD2B4D">
        <w:rPr>
          <w:b/>
          <w:bCs/>
          <w:sz w:val="28"/>
          <w:szCs w:val="28"/>
        </w:rPr>
        <w:t>January 2023</w:t>
      </w:r>
    </w:p>
    <w:p w14:paraId="6DFE0EDF" w14:textId="0E4FF1C9" w:rsidR="004D0BCF" w:rsidRDefault="005B0FF8" w:rsidP="005B0FF8">
      <w:pPr>
        <w:rPr>
          <w:sz w:val="24"/>
          <w:szCs w:val="24"/>
        </w:rPr>
      </w:pPr>
      <w:r>
        <w:rPr>
          <w:sz w:val="24"/>
          <w:szCs w:val="24"/>
        </w:rPr>
        <w:t xml:space="preserve">This document sets out the </w:t>
      </w:r>
      <w:r w:rsidR="0076435B">
        <w:rPr>
          <w:sz w:val="24"/>
          <w:szCs w:val="24"/>
        </w:rPr>
        <w:t xml:space="preserve">Parish Council’s </w:t>
      </w:r>
      <w:r w:rsidR="00DF1B47">
        <w:rPr>
          <w:sz w:val="24"/>
          <w:szCs w:val="24"/>
        </w:rPr>
        <w:t>proposal for</w:t>
      </w:r>
      <w:r w:rsidR="0076435B">
        <w:rPr>
          <w:sz w:val="24"/>
          <w:szCs w:val="24"/>
        </w:rPr>
        <w:t xml:space="preserve"> </w:t>
      </w:r>
      <w:r w:rsidR="00DF1B47">
        <w:rPr>
          <w:sz w:val="24"/>
          <w:szCs w:val="24"/>
        </w:rPr>
        <w:t>effective</w:t>
      </w:r>
      <w:r w:rsidR="0076435B">
        <w:rPr>
          <w:sz w:val="24"/>
          <w:szCs w:val="24"/>
        </w:rPr>
        <w:t xml:space="preserve"> communication within our community, what we aim to achieve and how</w:t>
      </w:r>
      <w:r w:rsidR="009D5162">
        <w:rPr>
          <w:sz w:val="24"/>
          <w:szCs w:val="24"/>
        </w:rPr>
        <w:t>,</w:t>
      </w:r>
      <w:r w:rsidR="0076435B">
        <w:rPr>
          <w:sz w:val="24"/>
          <w:szCs w:val="24"/>
        </w:rPr>
        <w:t xml:space="preserve"> as communication must be a </w:t>
      </w:r>
      <w:proofErr w:type="gramStart"/>
      <w:r w:rsidR="0076435B">
        <w:rPr>
          <w:sz w:val="24"/>
          <w:szCs w:val="24"/>
        </w:rPr>
        <w:t>two way</w:t>
      </w:r>
      <w:proofErr w:type="gramEnd"/>
      <w:r w:rsidR="0076435B">
        <w:rPr>
          <w:sz w:val="24"/>
          <w:szCs w:val="24"/>
        </w:rPr>
        <w:t xml:space="preserve"> process.</w:t>
      </w:r>
    </w:p>
    <w:p w14:paraId="319B2B50" w14:textId="66AEC21E" w:rsidR="0076435B" w:rsidRDefault="0076435B" w:rsidP="005B0FF8">
      <w:pPr>
        <w:rPr>
          <w:sz w:val="24"/>
          <w:szCs w:val="24"/>
        </w:rPr>
      </w:pPr>
      <w:r>
        <w:rPr>
          <w:sz w:val="24"/>
          <w:szCs w:val="24"/>
        </w:rPr>
        <w:t>We are committed to providing the best possible services and amenities available for Taplow and for this to be a success, the whole community should be involved including residents, school, police, clubs and local businesses</w:t>
      </w:r>
      <w:r w:rsidR="009D5162">
        <w:rPr>
          <w:sz w:val="24"/>
          <w:szCs w:val="24"/>
        </w:rPr>
        <w:t xml:space="preserve"> etc</w:t>
      </w:r>
      <w:r>
        <w:rPr>
          <w:sz w:val="24"/>
          <w:szCs w:val="24"/>
        </w:rPr>
        <w:t>.  We will encourage all groups to have their say and act on their feedback and keep everyone informed of parish decisions.</w:t>
      </w:r>
    </w:p>
    <w:p w14:paraId="43BA02A4" w14:textId="083B8F99" w:rsidR="0076435B" w:rsidRDefault="0076435B" w:rsidP="005B0FF8">
      <w:pPr>
        <w:rPr>
          <w:sz w:val="24"/>
          <w:szCs w:val="24"/>
        </w:rPr>
      </w:pPr>
      <w:r>
        <w:rPr>
          <w:sz w:val="24"/>
          <w:szCs w:val="24"/>
        </w:rPr>
        <w:t>What the Council will do:</w:t>
      </w:r>
    </w:p>
    <w:p w14:paraId="7000A849" w14:textId="5F5D6661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 clear and concise</w:t>
      </w:r>
    </w:p>
    <w:p w14:paraId="1D2D786C" w14:textId="7716F928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 objective</w:t>
      </w:r>
    </w:p>
    <w:p w14:paraId="47616160" w14:textId="21B7417D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 inclusive</w:t>
      </w:r>
    </w:p>
    <w:p w14:paraId="0E5820CB" w14:textId="21E9C6C1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Remain constructive</w:t>
      </w:r>
    </w:p>
    <w:p w14:paraId="7CCD6C18" w14:textId="76351978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Appreciate equality and diversity</w:t>
      </w:r>
    </w:p>
    <w:p w14:paraId="6E1F149D" w14:textId="6BF47026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 aware of the reputation of the Council</w:t>
      </w:r>
    </w:p>
    <w:p w14:paraId="1B7F5B91" w14:textId="54948E77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Abide by the code of conduct</w:t>
      </w:r>
    </w:p>
    <w:p w14:paraId="622A3DE0" w14:textId="21A60ED5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Keep residents and groups informed through our website, noticeboards and newsletter</w:t>
      </w:r>
    </w:p>
    <w:p w14:paraId="7A93B66D" w14:textId="32C75EEA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Show respect</w:t>
      </w:r>
    </w:p>
    <w:p w14:paraId="2590F2F4" w14:textId="03A5C40D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Publicise agendas and minutes</w:t>
      </w:r>
    </w:p>
    <w:p w14:paraId="1BACC798" w14:textId="00C7B79B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Publicise </w:t>
      </w:r>
      <w:r w:rsidR="00DF1B47">
        <w:rPr>
          <w:sz w:val="24"/>
          <w:szCs w:val="24"/>
        </w:rPr>
        <w:t xml:space="preserve">the </w:t>
      </w:r>
      <w:r>
        <w:rPr>
          <w:sz w:val="24"/>
          <w:szCs w:val="24"/>
        </w:rPr>
        <w:t>annual report</w:t>
      </w:r>
    </w:p>
    <w:p w14:paraId="400187B8" w14:textId="0EBF9C95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Provide a Parish Council office with public access</w:t>
      </w:r>
    </w:p>
    <w:p w14:paraId="6370A014" w14:textId="4D5E16EB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Encourage participation in Council meetings </w:t>
      </w:r>
    </w:p>
    <w:p w14:paraId="0E518BF3" w14:textId="3270D1A1" w:rsidR="0076435B" w:rsidRDefault="0076435B" w:rsidP="0076435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Hold public meetings and consultations on important local issues</w:t>
      </w:r>
    </w:p>
    <w:p w14:paraId="2D26DC50" w14:textId="4052E3C8" w:rsidR="0076435B" w:rsidRDefault="0076435B" w:rsidP="0076435B">
      <w:pPr>
        <w:rPr>
          <w:sz w:val="24"/>
          <w:szCs w:val="24"/>
        </w:rPr>
      </w:pPr>
      <w:r>
        <w:rPr>
          <w:sz w:val="24"/>
          <w:szCs w:val="24"/>
        </w:rPr>
        <w:t>To ensure that public views are understood and actioned, t</w:t>
      </w:r>
      <w:r w:rsidR="00DF1B47">
        <w:rPr>
          <w:sz w:val="24"/>
          <w:szCs w:val="24"/>
        </w:rPr>
        <w:t>he Council</w:t>
      </w:r>
      <w:r>
        <w:rPr>
          <w:sz w:val="24"/>
          <w:szCs w:val="24"/>
        </w:rPr>
        <w:t xml:space="preserve"> will</w:t>
      </w:r>
      <w:r w:rsidR="006100FC">
        <w:rPr>
          <w:sz w:val="24"/>
          <w:szCs w:val="24"/>
        </w:rPr>
        <w:t xml:space="preserve">; </w:t>
      </w:r>
      <w:r w:rsidR="00DF1B47">
        <w:rPr>
          <w:sz w:val="24"/>
          <w:szCs w:val="24"/>
        </w:rPr>
        <w:t>record discussions</w:t>
      </w:r>
      <w:r>
        <w:rPr>
          <w:sz w:val="24"/>
          <w:szCs w:val="24"/>
        </w:rPr>
        <w:t xml:space="preserve"> at Council meetings </w:t>
      </w:r>
      <w:r w:rsidR="006100FC">
        <w:rPr>
          <w:sz w:val="24"/>
          <w:szCs w:val="24"/>
        </w:rPr>
        <w:t xml:space="preserve">including </w:t>
      </w:r>
      <w:r>
        <w:rPr>
          <w:sz w:val="24"/>
          <w:szCs w:val="24"/>
        </w:rPr>
        <w:t>in the Public Forum session</w:t>
      </w:r>
      <w:r w:rsidR="006100FC">
        <w:rPr>
          <w:sz w:val="24"/>
          <w:szCs w:val="24"/>
        </w:rPr>
        <w:t xml:space="preserve"> and act upon any items necessary by adding them to the next agenda where appropriate</w:t>
      </w:r>
      <w:r w:rsidR="00DF1B47">
        <w:rPr>
          <w:sz w:val="24"/>
          <w:szCs w:val="24"/>
        </w:rPr>
        <w:t>, analyse and act upon consultations and public meetings and ensure that there is transparency and fairness by continuously trying to engage with the wider community.</w:t>
      </w:r>
    </w:p>
    <w:p w14:paraId="45581939" w14:textId="46F95662" w:rsidR="006100FC" w:rsidRDefault="00DF1B47" w:rsidP="0076435B">
      <w:pPr>
        <w:rPr>
          <w:sz w:val="24"/>
          <w:szCs w:val="24"/>
        </w:rPr>
      </w:pPr>
      <w:r>
        <w:rPr>
          <w:sz w:val="24"/>
          <w:szCs w:val="24"/>
        </w:rPr>
        <w:t>The website is usually the first point of contact for residents and groups, the Council will ensure this is kept as up to date as possible with relevant information.</w:t>
      </w:r>
    </w:p>
    <w:p w14:paraId="7CB66E71" w14:textId="5E06C8F4" w:rsidR="00D07AEC" w:rsidRDefault="00EE46D1" w:rsidP="0076435B">
      <w:pPr>
        <w:rPr>
          <w:sz w:val="24"/>
          <w:szCs w:val="24"/>
        </w:rPr>
      </w:pPr>
      <w:r>
        <w:rPr>
          <w:sz w:val="24"/>
          <w:szCs w:val="24"/>
        </w:rPr>
        <w:t>In addition to general legislation and common law, law and guidance specific to local authority communications includes:</w:t>
      </w:r>
    </w:p>
    <w:p w14:paraId="278470A0" w14:textId="5FC6860F" w:rsidR="00EE46D1" w:rsidRDefault="00EE46D1" w:rsidP="00EE46D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Local Government Act 1986 s.2</w:t>
      </w:r>
    </w:p>
    <w:p w14:paraId="5E11D48D" w14:textId="4D722342" w:rsidR="00EE46D1" w:rsidRDefault="00EE46D1" w:rsidP="00EE46D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Code of Recommended Practice on Local Authority Publicity</w:t>
      </w:r>
    </w:p>
    <w:p w14:paraId="2EBF6FDF" w14:textId="5E9675EB" w:rsidR="00EE46D1" w:rsidRDefault="00EE46D1" w:rsidP="00EE46D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Openness of Local Government Bodies Regulations 2014</w:t>
      </w:r>
    </w:p>
    <w:p w14:paraId="4D36A5D7" w14:textId="0B65B0A9" w:rsidR="00EE46D1" w:rsidRDefault="00EE46D1" w:rsidP="00EE46D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Public Bodies admissions to meetings Act 1960</w:t>
      </w:r>
    </w:p>
    <w:p w14:paraId="5736EA82" w14:textId="55E0CEED" w:rsidR="00EE46D1" w:rsidRDefault="00EE46D1" w:rsidP="00EE46D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Local Government </w:t>
      </w:r>
      <w:r w:rsidR="006100FC">
        <w:rPr>
          <w:sz w:val="24"/>
          <w:szCs w:val="24"/>
        </w:rPr>
        <w:t>Transparency Code 2015</w:t>
      </w:r>
    </w:p>
    <w:p w14:paraId="50012381" w14:textId="77777777" w:rsidR="00BD2B4D" w:rsidRDefault="00BD2B4D" w:rsidP="00BD2B4D">
      <w:pPr>
        <w:rPr>
          <w:sz w:val="24"/>
          <w:szCs w:val="24"/>
        </w:rPr>
      </w:pPr>
    </w:p>
    <w:p w14:paraId="3DAD0E34" w14:textId="77777777" w:rsidR="00BD2B4D" w:rsidRPr="000F5483" w:rsidRDefault="00BD2B4D" w:rsidP="00BD2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MONITORING</w:t>
      </w:r>
    </w:p>
    <w:p w14:paraId="3306A959" w14:textId="77777777" w:rsidR="00BD2B4D" w:rsidRPr="00643BD8" w:rsidRDefault="00BD2B4D" w:rsidP="00BD2B4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This policy will be reviewed each year at the Annual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Parish Council</w:t>
      </w: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Meeting. </w:t>
      </w:r>
    </w:p>
    <w:p w14:paraId="71C8C150" w14:textId="77777777" w:rsidR="00BD2B4D" w:rsidRPr="00BD2B4D" w:rsidRDefault="00BD2B4D" w:rsidP="00BD2B4D">
      <w:pPr>
        <w:rPr>
          <w:sz w:val="24"/>
          <w:szCs w:val="24"/>
        </w:rPr>
      </w:pPr>
    </w:p>
    <w:p w14:paraId="417A866D" w14:textId="77777777" w:rsidR="0076435B" w:rsidRPr="005B0FF8" w:rsidRDefault="0076435B" w:rsidP="005B0FF8">
      <w:pPr>
        <w:rPr>
          <w:sz w:val="24"/>
          <w:szCs w:val="24"/>
        </w:rPr>
      </w:pPr>
    </w:p>
    <w:sectPr w:rsidR="0076435B" w:rsidRPr="005B0FF8" w:rsidSect="00CD1B52">
      <w:head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5300B" w14:textId="77777777" w:rsidR="00874E86" w:rsidRDefault="00874E86" w:rsidP="00655495">
      <w:pPr>
        <w:spacing w:after="0" w:line="240" w:lineRule="auto"/>
      </w:pPr>
      <w:r>
        <w:separator/>
      </w:r>
    </w:p>
  </w:endnote>
  <w:endnote w:type="continuationSeparator" w:id="0">
    <w:p w14:paraId="6EB6E735" w14:textId="77777777" w:rsidR="00874E86" w:rsidRDefault="00874E86" w:rsidP="00655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68A10" w14:textId="77777777" w:rsidR="00874E86" w:rsidRDefault="00874E86" w:rsidP="00655495">
      <w:pPr>
        <w:spacing w:after="0" w:line="240" w:lineRule="auto"/>
      </w:pPr>
      <w:r>
        <w:separator/>
      </w:r>
    </w:p>
  </w:footnote>
  <w:footnote w:type="continuationSeparator" w:id="0">
    <w:p w14:paraId="03CE1B7F" w14:textId="77777777" w:rsidR="00874E86" w:rsidRDefault="00874E86" w:rsidP="00655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A61D4" w14:textId="4E8CA668" w:rsidR="00655495" w:rsidRDefault="00655495">
    <w:pPr>
      <w:pStyle w:val="Header"/>
    </w:pPr>
    <w:r>
      <w:t>Taplow Parish Council</w:t>
    </w:r>
  </w:p>
  <w:p w14:paraId="0F87A9A7" w14:textId="77777777" w:rsidR="00655495" w:rsidRDefault="006554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14814"/>
    <w:multiLevelType w:val="hybridMultilevel"/>
    <w:tmpl w:val="F7B6A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B0A69"/>
    <w:multiLevelType w:val="hybridMultilevel"/>
    <w:tmpl w:val="22021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440C"/>
    <w:multiLevelType w:val="hybridMultilevel"/>
    <w:tmpl w:val="616A7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55237">
    <w:abstractNumId w:val="1"/>
  </w:num>
  <w:num w:numId="2" w16cid:durableId="63452989">
    <w:abstractNumId w:val="2"/>
  </w:num>
  <w:num w:numId="3" w16cid:durableId="185873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95"/>
    <w:rsid w:val="000643B2"/>
    <w:rsid w:val="00145093"/>
    <w:rsid w:val="00186D98"/>
    <w:rsid w:val="00197EE6"/>
    <w:rsid w:val="001E14F0"/>
    <w:rsid w:val="00243E40"/>
    <w:rsid w:val="002811EA"/>
    <w:rsid w:val="002B44ED"/>
    <w:rsid w:val="003661A6"/>
    <w:rsid w:val="00393D06"/>
    <w:rsid w:val="003C1AA6"/>
    <w:rsid w:val="004D0BCF"/>
    <w:rsid w:val="00560A7D"/>
    <w:rsid w:val="005B0FF8"/>
    <w:rsid w:val="005F4B2F"/>
    <w:rsid w:val="006100FC"/>
    <w:rsid w:val="0064789F"/>
    <w:rsid w:val="00655495"/>
    <w:rsid w:val="006D5013"/>
    <w:rsid w:val="0070548F"/>
    <w:rsid w:val="0076435B"/>
    <w:rsid w:val="007677C5"/>
    <w:rsid w:val="008636CE"/>
    <w:rsid w:val="00873EB5"/>
    <w:rsid w:val="00874E86"/>
    <w:rsid w:val="008C04D2"/>
    <w:rsid w:val="009C1BCD"/>
    <w:rsid w:val="009C35B4"/>
    <w:rsid w:val="009D5162"/>
    <w:rsid w:val="009D54E0"/>
    <w:rsid w:val="00A51C74"/>
    <w:rsid w:val="00AF5A30"/>
    <w:rsid w:val="00B1015C"/>
    <w:rsid w:val="00B14559"/>
    <w:rsid w:val="00B45FCB"/>
    <w:rsid w:val="00BA503B"/>
    <w:rsid w:val="00BD2B4D"/>
    <w:rsid w:val="00C120A4"/>
    <w:rsid w:val="00CC0FD0"/>
    <w:rsid w:val="00CD1B52"/>
    <w:rsid w:val="00D07AEC"/>
    <w:rsid w:val="00D6639E"/>
    <w:rsid w:val="00DF1B47"/>
    <w:rsid w:val="00EE46D1"/>
    <w:rsid w:val="00F70C67"/>
    <w:rsid w:val="00FF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A42BE"/>
  <w15:chartTrackingRefBased/>
  <w15:docId w15:val="{3ED3735C-E5B5-5F4C-B490-A67642D8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49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495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55495"/>
  </w:style>
  <w:style w:type="paragraph" w:styleId="Footer">
    <w:name w:val="footer"/>
    <w:basedOn w:val="Normal"/>
    <w:link w:val="FooterChar"/>
    <w:uiPriority w:val="99"/>
    <w:unhideWhenUsed/>
    <w:rsid w:val="00655495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55495"/>
  </w:style>
  <w:style w:type="table" w:styleId="TableGrid">
    <w:name w:val="Table Grid"/>
    <w:basedOn w:val="TableNormal"/>
    <w:uiPriority w:val="39"/>
    <w:rsid w:val="009D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101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1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015C"/>
    <w:rPr>
      <w:vertAlign w:val="superscript"/>
    </w:rPr>
  </w:style>
  <w:style w:type="paragraph" w:styleId="ListParagraph">
    <w:name w:val="List Paragraph"/>
    <w:basedOn w:val="Normal"/>
    <w:uiPriority w:val="34"/>
    <w:qFormat/>
    <w:rsid w:val="007677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FF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FF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57FE2D-834F-BE46-91E9-5A4868D4E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Senior</dc:creator>
  <cp:keywords/>
  <dc:description/>
  <cp:lastModifiedBy>Ruth Senior</cp:lastModifiedBy>
  <cp:revision>5</cp:revision>
  <cp:lastPrinted>2023-05-03T15:49:00Z</cp:lastPrinted>
  <dcterms:created xsi:type="dcterms:W3CDTF">2023-05-03T15:49:00Z</dcterms:created>
  <dcterms:modified xsi:type="dcterms:W3CDTF">2024-04-15T15:17:00Z</dcterms:modified>
</cp:coreProperties>
</file>