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14AF7" w14:textId="335BE3C5" w:rsidR="0053350F" w:rsidRPr="000959FF" w:rsidRDefault="0053350F" w:rsidP="000959FF">
      <w:pPr>
        <w:pStyle w:val="Heading2"/>
        <w:pBdr>
          <w:bottom w:val="single" w:sz="4" w:space="1" w:color="auto"/>
        </w:pBdr>
        <w:rPr>
          <w:rFonts w:ascii="Georgia" w:hAnsi="Georgia"/>
          <w:color w:val="002060"/>
          <w:sz w:val="52"/>
        </w:rPr>
      </w:pPr>
      <w:r w:rsidRPr="000959FF">
        <w:rPr>
          <w:rFonts w:ascii="Georgia" w:hAnsi="Georgia"/>
          <w:noProof/>
          <w:color w:val="002060"/>
          <w:sz w:val="52"/>
          <w:lang w:eastAsia="en-GB"/>
        </w:rPr>
        <w:drawing>
          <wp:anchor distT="0" distB="0" distL="114300" distR="114300" simplePos="0" relativeHeight="251662336" behindDoc="0" locked="0" layoutInCell="1" allowOverlap="1" wp14:anchorId="45CBE5A7" wp14:editId="3A360DE9">
            <wp:simplePos x="0" y="0"/>
            <wp:positionH relativeFrom="column">
              <wp:posOffset>8063230</wp:posOffset>
            </wp:positionH>
            <wp:positionV relativeFrom="paragraph">
              <wp:posOffset>-1116280</wp:posOffset>
            </wp:positionV>
            <wp:extent cx="1714500" cy="1200150"/>
            <wp:effectExtent l="0" t="0" r="0" b="0"/>
            <wp:wrapSquare wrapText="bothSides"/>
            <wp:docPr id="1" name="Picture 1" descr="ico_master_blue_rgb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co_master_blue_rgb_"/>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4500" cy="1200150"/>
                    </a:xfrm>
                    <a:prstGeom prst="rect">
                      <a:avLst/>
                    </a:prstGeom>
                    <a:noFill/>
                  </pic:spPr>
                </pic:pic>
              </a:graphicData>
            </a:graphic>
            <wp14:sizeRelH relativeFrom="page">
              <wp14:pctWidth>0</wp14:pctWidth>
            </wp14:sizeRelH>
            <wp14:sizeRelV relativeFrom="page">
              <wp14:pctHeight>0</wp14:pctHeight>
            </wp14:sizeRelV>
          </wp:anchor>
        </w:drawing>
      </w:r>
      <w:r w:rsidRPr="000959FF">
        <w:rPr>
          <w:rFonts w:ascii="Georgia" w:hAnsi="Georgia"/>
          <w:color w:val="002060"/>
          <w:sz w:val="52"/>
        </w:rPr>
        <w:t>DPIA</w:t>
      </w:r>
    </w:p>
    <w:p w14:paraId="4835AFD6" w14:textId="77777777" w:rsidR="00F77DFB" w:rsidRPr="000959FF" w:rsidRDefault="00F77DFB" w:rsidP="00F77DFB">
      <w:pPr>
        <w:spacing w:line="240" w:lineRule="auto"/>
        <w:rPr>
          <w:b/>
          <w:sz w:val="24"/>
          <w:szCs w:val="24"/>
          <w:lang w:val="en-US"/>
        </w:rPr>
      </w:pPr>
    </w:p>
    <w:p w14:paraId="4EA770DE" w14:textId="77777777" w:rsidR="00251E80" w:rsidRPr="000959FF" w:rsidRDefault="00251E80" w:rsidP="00204F3B">
      <w:pPr>
        <w:spacing w:line="240" w:lineRule="auto"/>
        <w:rPr>
          <w:sz w:val="24"/>
          <w:szCs w:val="24"/>
          <w:lang w:val="en-US"/>
        </w:rPr>
      </w:pPr>
    </w:p>
    <w:p w14:paraId="4C8DBD11" w14:textId="77777777" w:rsidR="00511C53" w:rsidRDefault="00511C53" w:rsidP="0053350F">
      <w:pPr>
        <w:rPr>
          <w:szCs w:val="23"/>
          <w:lang w:val="en-US"/>
        </w:rPr>
      </w:pPr>
    </w:p>
    <w:p w14:paraId="148BBD69" w14:textId="48ECD825" w:rsidR="00FF5EBD" w:rsidRDefault="00FF5EBD" w:rsidP="00FF5EBD">
      <w:pPr>
        <w:pStyle w:val="Heading1"/>
      </w:pPr>
      <w:r>
        <w:t>Submitting controller details</w:t>
      </w:r>
    </w:p>
    <w:tbl>
      <w:tblPr>
        <w:tblStyle w:val="TableGrid"/>
        <w:tblW w:w="0" w:type="auto"/>
        <w:tblLook w:val="04A0" w:firstRow="1" w:lastRow="0" w:firstColumn="1" w:lastColumn="0" w:noHBand="0" w:noVBand="1"/>
      </w:tblPr>
      <w:tblGrid>
        <w:gridCol w:w="4895"/>
        <w:gridCol w:w="4875"/>
      </w:tblGrid>
      <w:tr w:rsidR="00FF5EBD" w14:paraId="1090F3B5" w14:textId="77777777" w:rsidTr="00FF5EBD">
        <w:tc>
          <w:tcPr>
            <w:tcW w:w="4997" w:type="dxa"/>
          </w:tcPr>
          <w:p w14:paraId="386D277A" w14:textId="568A29AE" w:rsidR="00FF5EBD" w:rsidRPr="00FF5EBD" w:rsidRDefault="00FF5EBD" w:rsidP="0053350F">
            <w:pPr>
              <w:rPr>
                <w:rFonts w:ascii="Verdana" w:hAnsi="Verdana"/>
                <w:lang w:val="en-US"/>
              </w:rPr>
            </w:pPr>
            <w:r w:rsidRPr="00FF5EBD">
              <w:rPr>
                <w:rFonts w:ascii="Verdana" w:hAnsi="Verdana"/>
                <w:lang w:val="en-US"/>
              </w:rPr>
              <w:t>Name of controller</w:t>
            </w:r>
          </w:p>
        </w:tc>
        <w:tc>
          <w:tcPr>
            <w:tcW w:w="4997" w:type="dxa"/>
          </w:tcPr>
          <w:p w14:paraId="4E904AC3" w14:textId="15FD25A0" w:rsidR="00FF5EBD" w:rsidRPr="00FF5EBD" w:rsidRDefault="00AF03D5" w:rsidP="0053350F">
            <w:pPr>
              <w:rPr>
                <w:rFonts w:ascii="Verdana" w:hAnsi="Verdana"/>
                <w:lang w:val="en-US"/>
              </w:rPr>
            </w:pPr>
            <w:r>
              <w:rPr>
                <w:rFonts w:ascii="Verdana" w:hAnsi="Verdana"/>
                <w:lang w:val="en-US"/>
              </w:rPr>
              <w:t>Ruth Senior</w:t>
            </w:r>
          </w:p>
        </w:tc>
      </w:tr>
      <w:tr w:rsidR="00FF5EBD" w14:paraId="10B3E05E" w14:textId="77777777" w:rsidTr="00FF5EBD">
        <w:tc>
          <w:tcPr>
            <w:tcW w:w="4997" w:type="dxa"/>
          </w:tcPr>
          <w:p w14:paraId="23E22A91" w14:textId="6C0D4B1F" w:rsidR="00FF5EBD" w:rsidRPr="00FF5EBD" w:rsidRDefault="00FF5EBD" w:rsidP="0053350F">
            <w:pPr>
              <w:rPr>
                <w:rFonts w:ascii="Verdana" w:hAnsi="Verdana"/>
                <w:lang w:val="en-US"/>
              </w:rPr>
            </w:pPr>
            <w:r w:rsidRPr="00FF5EBD">
              <w:rPr>
                <w:rFonts w:ascii="Verdana" w:hAnsi="Verdana"/>
                <w:lang w:val="en-US"/>
              </w:rPr>
              <w:t xml:space="preserve">Subject/title of DPO </w:t>
            </w:r>
          </w:p>
        </w:tc>
        <w:tc>
          <w:tcPr>
            <w:tcW w:w="4997" w:type="dxa"/>
          </w:tcPr>
          <w:p w14:paraId="3687BEEA" w14:textId="3871F7A3" w:rsidR="00FF5EBD" w:rsidRPr="00FF5EBD" w:rsidRDefault="00AF03D5" w:rsidP="0053350F">
            <w:pPr>
              <w:rPr>
                <w:rFonts w:ascii="Verdana" w:hAnsi="Verdana"/>
                <w:lang w:val="en-US"/>
              </w:rPr>
            </w:pPr>
            <w:r>
              <w:rPr>
                <w:rFonts w:ascii="Verdana" w:hAnsi="Verdana"/>
                <w:lang w:val="en-US"/>
              </w:rPr>
              <w:t>Clerk</w:t>
            </w:r>
          </w:p>
        </w:tc>
      </w:tr>
    </w:tbl>
    <w:p w14:paraId="4FEE27E8" w14:textId="77777777" w:rsidR="00FF5EBD" w:rsidRDefault="00FF5EBD" w:rsidP="0053350F">
      <w:pPr>
        <w:rPr>
          <w:szCs w:val="23"/>
          <w:lang w:val="en-US"/>
        </w:rPr>
      </w:pPr>
    </w:p>
    <w:p w14:paraId="6642507A" w14:textId="11319EB8" w:rsidR="00511C53" w:rsidRPr="000959FF" w:rsidRDefault="00211D4B" w:rsidP="0049238C">
      <w:pPr>
        <w:pStyle w:val="Heading1"/>
      </w:pPr>
      <w:r>
        <w:t>T</w:t>
      </w:r>
      <w:r w:rsidR="00511C53" w:rsidRPr="000959FF">
        <w:t>he need for a DPIA</w:t>
      </w:r>
    </w:p>
    <w:tbl>
      <w:tblPr>
        <w:tblStyle w:val="TableGrid"/>
        <w:tblW w:w="0" w:type="auto"/>
        <w:tblLook w:val="04A0" w:firstRow="1" w:lastRow="0" w:firstColumn="1" w:lastColumn="0" w:noHBand="0" w:noVBand="1"/>
      </w:tblPr>
      <w:tblGrid>
        <w:gridCol w:w="9770"/>
      </w:tblGrid>
      <w:tr w:rsidR="0049238C" w:rsidRPr="000959FF" w14:paraId="7145BC9D" w14:textId="77777777" w:rsidTr="004F54B6">
        <w:trPr>
          <w:trHeight w:val="2082"/>
        </w:trPr>
        <w:tc>
          <w:tcPr>
            <w:tcW w:w="9770" w:type="dxa"/>
          </w:tcPr>
          <w:p w14:paraId="5B5BF152" w14:textId="3F34A60F" w:rsidR="0049238C" w:rsidRPr="000959FF" w:rsidRDefault="004F54B6" w:rsidP="00D457A5">
            <w:pPr>
              <w:spacing w:before="120" w:after="120"/>
              <w:rPr>
                <w:rFonts w:ascii="Verdana" w:hAnsi="Verdana"/>
                <w:lang w:val="en-US"/>
              </w:rPr>
            </w:pPr>
            <w:r w:rsidRPr="004F54B6">
              <w:rPr>
                <w:rFonts w:ascii="Verdana" w:hAnsi="Verdana"/>
              </w:rPr>
              <w:t>Taplow Parish Council would like to inform residents that, from time to time, drones may be used to monitor land subject to planning enforcement action, stop notices, and possible breaches of planning regulations.   Measures are in place to ensure that no individuals are captured in any footage obtained.  All drone activity is conducted in accordance with relevant legislation and guidance</w:t>
            </w:r>
          </w:p>
        </w:tc>
      </w:tr>
    </w:tbl>
    <w:p w14:paraId="4AA90619" w14:textId="77777777" w:rsidR="00CF39D4" w:rsidRPr="000959FF" w:rsidRDefault="00CF39D4" w:rsidP="00D457A5">
      <w:pPr>
        <w:spacing w:before="120" w:after="120" w:line="240" w:lineRule="auto"/>
        <w:rPr>
          <w:rFonts w:eastAsia="Times New Roman" w:cs="Times New Roman"/>
          <w:szCs w:val="20"/>
          <w:lang w:val="en-US" w:eastAsia="en-GB"/>
        </w:rPr>
      </w:pPr>
    </w:p>
    <w:p w14:paraId="515BBFE1" w14:textId="131F7965" w:rsidR="00CF39D4" w:rsidRPr="000959FF" w:rsidRDefault="00296398" w:rsidP="000959FF">
      <w:pPr>
        <w:pStyle w:val="Heading1"/>
        <w:rPr>
          <w:lang w:eastAsia="en-GB"/>
        </w:rPr>
      </w:pPr>
      <w:r>
        <w:rPr>
          <w:lang w:eastAsia="en-GB"/>
        </w:rPr>
        <w:lastRenderedPageBreak/>
        <w:t xml:space="preserve">Footage and </w:t>
      </w:r>
      <w:r w:rsidR="00211D4B">
        <w:rPr>
          <w:lang w:eastAsia="en-GB"/>
        </w:rPr>
        <w:t>P</w:t>
      </w:r>
      <w:r w:rsidR="00CF39D4" w:rsidRPr="000959FF">
        <w:rPr>
          <w:lang w:eastAsia="en-GB"/>
        </w:rPr>
        <w:t>rocessing</w:t>
      </w:r>
    </w:p>
    <w:tbl>
      <w:tblPr>
        <w:tblStyle w:val="TableGrid"/>
        <w:tblW w:w="0" w:type="auto"/>
        <w:tblLook w:val="04A0" w:firstRow="1" w:lastRow="0" w:firstColumn="1" w:lastColumn="0" w:noHBand="0" w:noVBand="1"/>
      </w:tblPr>
      <w:tblGrid>
        <w:gridCol w:w="9770"/>
      </w:tblGrid>
      <w:tr w:rsidR="00FA2A9A" w:rsidRPr="000959FF" w14:paraId="6C9F17CC" w14:textId="77777777" w:rsidTr="00296398">
        <w:trPr>
          <w:trHeight w:val="4553"/>
        </w:trPr>
        <w:tc>
          <w:tcPr>
            <w:tcW w:w="9770" w:type="dxa"/>
          </w:tcPr>
          <w:p w14:paraId="1171653B" w14:textId="77777777" w:rsidR="00211D4B" w:rsidRDefault="00AF03D5" w:rsidP="00FA2A9A">
            <w:pPr>
              <w:keepNext/>
              <w:spacing w:before="120" w:after="120"/>
              <w:rPr>
                <w:rFonts w:ascii="Verdana" w:hAnsi="Verdana"/>
                <w:lang w:val="en-US"/>
              </w:rPr>
            </w:pPr>
            <w:r>
              <w:rPr>
                <w:rFonts w:ascii="Verdana" w:hAnsi="Verdana"/>
                <w:lang w:val="en-US"/>
              </w:rPr>
              <w:t>The footage</w:t>
            </w:r>
            <w:r w:rsidR="00211D4B">
              <w:rPr>
                <w:rFonts w:ascii="Verdana" w:hAnsi="Verdana"/>
                <w:lang w:val="en-US"/>
              </w:rPr>
              <w:t xml:space="preserve"> for Taplow Parish Council</w:t>
            </w:r>
            <w:r>
              <w:rPr>
                <w:rFonts w:ascii="Verdana" w:hAnsi="Verdana"/>
                <w:lang w:val="en-US"/>
              </w:rPr>
              <w:t xml:space="preserve"> is taken by one</w:t>
            </w:r>
            <w:r w:rsidR="00211D4B">
              <w:rPr>
                <w:rFonts w:ascii="Verdana" w:hAnsi="Verdana"/>
                <w:lang w:val="en-US"/>
              </w:rPr>
              <w:t xml:space="preserve"> registered</w:t>
            </w:r>
            <w:r>
              <w:rPr>
                <w:rFonts w:ascii="Verdana" w:hAnsi="Verdana"/>
                <w:lang w:val="en-US"/>
              </w:rPr>
              <w:t xml:space="preserve"> drone pilot.  </w:t>
            </w:r>
            <w:r w:rsidR="00211D4B">
              <w:rPr>
                <w:rFonts w:ascii="Verdana" w:hAnsi="Verdana"/>
                <w:lang w:val="en-US"/>
              </w:rPr>
              <w:t>This is s</w:t>
            </w:r>
            <w:r>
              <w:rPr>
                <w:rFonts w:ascii="Verdana" w:hAnsi="Verdana"/>
                <w:lang w:val="en-US"/>
              </w:rPr>
              <w:t xml:space="preserve">ent directly to the Council and stored with the Clerk.  </w:t>
            </w:r>
          </w:p>
          <w:p w14:paraId="75750D4F" w14:textId="4A5A9E22" w:rsidR="00FA2A9A" w:rsidRDefault="00AF03D5" w:rsidP="00FA2A9A">
            <w:pPr>
              <w:keepNext/>
              <w:spacing w:before="120" w:after="120"/>
              <w:rPr>
                <w:rFonts w:ascii="Verdana" w:hAnsi="Verdana" w:cstheme="minorHAnsi"/>
                <w:szCs w:val="23"/>
              </w:rPr>
            </w:pPr>
            <w:r>
              <w:rPr>
                <w:rFonts w:ascii="Verdana" w:hAnsi="Verdana"/>
                <w:lang w:val="en-US"/>
              </w:rPr>
              <w:t>This may be shared</w:t>
            </w:r>
            <w:r w:rsidRPr="00AF03D5">
              <w:rPr>
                <w:rFonts w:ascii="Verdana" w:hAnsi="Verdana"/>
                <w:szCs w:val="23"/>
                <w:lang w:val="en-US"/>
              </w:rPr>
              <w:t xml:space="preserve"> </w:t>
            </w:r>
            <w:r w:rsidRPr="00AF03D5">
              <w:rPr>
                <w:rFonts w:ascii="Verdana" w:hAnsi="Verdana" w:cstheme="minorHAnsi"/>
                <w:szCs w:val="23"/>
              </w:rPr>
              <w:t>within the Council, Buckinghamshire Council Enforcement Team, the Planning Inspectorate, Legal Representatives and the Police.</w:t>
            </w:r>
          </w:p>
          <w:p w14:paraId="1FFC81E6" w14:textId="77777777" w:rsidR="00AF03D5" w:rsidRDefault="00AF03D5" w:rsidP="00FA2A9A">
            <w:pPr>
              <w:keepNext/>
              <w:spacing w:before="120" w:after="120"/>
              <w:rPr>
                <w:rFonts w:ascii="Verdana" w:hAnsi="Verdana" w:cstheme="minorHAnsi"/>
                <w:szCs w:val="23"/>
              </w:rPr>
            </w:pPr>
            <w:r>
              <w:rPr>
                <w:rFonts w:ascii="Verdana" w:hAnsi="Verdana" w:cstheme="minorHAnsi"/>
                <w:szCs w:val="23"/>
              </w:rPr>
              <w:t>We do not accept any footage showing individuals.</w:t>
            </w:r>
          </w:p>
          <w:p w14:paraId="2CF7D5D0" w14:textId="77777777" w:rsidR="00296398" w:rsidRDefault="00296398" w:rsidP="00FA2A9A">
            <w:pPr>
              <w:keepNext/>
              <w:spacing w:before="120" w:after="120"/>
              <w:rPr>
                <w:rFonts w:ascii="Verdana" w:hAnsi="Verdana" w:cstheme="minorHAnsi"/>
                <w:szCs w:val="23"/>
              </w:rPr>
            </w:pPr>
          </w:p>
          <w:p w14:paraId="56FC8359" w14:textId="77777777" w:rsidR="00296398" w:rsidRDefault="00296398" w:rsidP="00FA2A9A">
            <w:pPr>
              <w:keepNext/>
              <w:spacing w:before="120" w:after="120"/>
              <w:rPr>
                <w:rFonts w:ascii="Verdana" w:hAnsi="Verdana"/>
                <w:lang w:val="en-US"/>
              </w:rPr>
            </w:pPr>
            <w:r>
              <w:rPr>
                <w:rFonts w:ascii="Verdana" w:hAnsi="Verdana"/>
                <w:lang w:val="en-US"/>
              </w:rPr>
              <w:t>The footage captured is still photographs of specific areas of concern agreed by full Council.  We will be collecting the photos not more than monthly.</w:t>
            </w:r>
          </w:p>
          <w:p w14:paraId="4BBC5FA6" w14:textId="77777777" w:rsidR="00296398" w:rsidRDefault="00296398" w:rsidP="00FA2A9A">
            <w:pPr>
              <w:keepNext/>
              <w:spacing w:before="120" w:after="120"/>
              <w:rPr>
                <w:rFonts w:ascii="Verdana" w:hAnsi="Verdana"/>
                <w:lang w:val="en-US"/>
              </w:rPr>
            </w:pPr>
          </w:p>
          <w:p w14:paraId="3545EE8B" w14:textId="77777777" w:rsidR="00296398" w:rsidRDefault="00296398" w:rsidP="00FA2A9A">
            <w:pPr>
              <w:keepNext/>
              <w:spacing w:before="120" w:after="120"/>
              <w:rPr>
                <w:rFonts w:ascii="Verdana" w:hAnsi="Verdana"/>
                <w:lang w:val="en-US"/>
              </w:rPr>
            </w:pPr>
            <w:r>
              <w:rPr>
                <w:rFonts w:ascii="Verdana" w:hAnsi="Verdana"/>
                <w:lang w:val="en-US"/>
              </w:rPr>
              <w:t>There are no</w:t>
            </w:r>
            <w:r>
              <w:rPr>
                <w:rFonts w:ascii="Verdana" w:hAnsi="Verdana"/>
                <w:lang w:val="en-US"/>
              </w:rPr>
              <w:t xml:space="preserve"> issues for public concern.  No individuals </w:t>
            </w:r>
            <w:r>
              <w:rPr>
                <w:rFonts w:ascii="Verdana" w:hAnsi="Verdana"/>
                <w:lang w:val="en-US"/>
              </w:rPr>
              <w:t xml:space="preserve">will </w:t>
            </w:r>
            <w:r w:rsidR="009C6751">
              <w:rPr>
                <w:rFonts w:ascii="Verdana" w:hAnsi="Verdana"/>
                <w:lang w:val="en-US"/>
              </w:rPr>
              <w:t xml:space="preserve">be </w:t>
            </w:r>
            <w:r>
              <w:rPr>
                <w:rFonts w:ascii="Verdana" w:hAnsi="Verdana"/>
                <w:lang w:val="en-US"/>
              </w:rPr>
              <w:t>captured</w:t>
            </w:r>
            <w:r w:rsidR="009C6751">
              <w:rPr>
                <w:rFonts w:ascii="Verdana" w:hAnsi="Verdana"/>
                <w:lang w:val="en-US"/>
              </w:rPr>
              <w:t>,</w:t>
            </w:r>
            <w:r>
              <w:rPr>
                <w:rFonts w:ascii="Verdana" w:hAnsi="Verdana"/>
                <w:lang w:val="en-US"/>
              </w:rPr>
              <w:t xml:space="preserve"> only land, buildings and vehicles.</w:t>
            </w:r>
          </w:p>
          <w:p w14:paraId="7C57ADF4" w14:textId="77777777" w:rsidR="00933460" w:rsidRDefault="00933460" w:rsidP="00FA2A9A">
            <w:pPr>
              <w:keepNext/>
              <w:spacing w:before="120" w:after="120"/>
              <w:rPr>
                <w:rFonts w:ascii="Verdana" w:hAnsi="Verdana"/>
                <w:lang w:val="en-US"/>
              </w:rPr>
            </w:pPr>
          </w:p>
          <w:p w14:paraId="73F3D77F" w14:textId="4AB970A9" w:rsidR="00933460" w:rsidRPr="000959FF" w:rsidRDefault="00933460" w:rsidP="00FA2A9A">
            <w:pPr>
              <w:keepNext/>
              <w:spacing w:before="120" w:after="120"/>
              <w:rPr>
                <w:rFonts w:ascii="Verdana" w:hAnsi="Verdana"/>
                <w:lang w:val="en-US"/>
              </w:rPr>
            </w:pPr>
            <w:r>
              <w:rPr>
                <w:rFonts w:ascii="Verdana" w:hAnsi="Verdana"/>
                <w:lang w:val="en-US"/>
              </w:rPr>
              <w:t>There is currently no other way to gain evidence of possible breaches.  Footage is securely stored.</w:t>
            </w:r>
          </w:p>
        </w:tc>
      </w:tr>
    </w:tbl>
    <w:p w14:paraId="65CD6064" w14:textId="77777777" w:rsidR="00CF39D4" w:rsidRPr="000959FF" w:rsidRDefault="00CF39D4" w:rsidP="00CF39D4">
      <w:pPr>
        <w:spacing w:line="240" w:lineRule="auto"/>
        <w:rPr>
          <w:sz w:val="24"/>
          <w:szCs w:val="24"/>
          <w:lang w:val="en-US"/>
        </w:rPr>
      </w:pPr>
    </w:p>
    <w:p w14:paraId="05D5E9F5" w14:textId="77777777" w:rsidR="00CF39D4" w:rsidRPr="000959FF" w:rsidRDefault="00CF39D4" w:rsidP="00CF39D4">
      <w:pPr>
        <w:spacing w:line="240" w:lineRule="auto"/>
        <w:rPr>
          <w:sz w:val="24"/>
          <w:szCs w:val="24"/>
          <w:lang w:val="en-US"/>
        </w:rPr>
      </w:pPr>
    </w:p>
    <w:p w14:paraId="1449CD5A" w14:textId="19488469" w:rsidR="00D7227C" w:rsidRPr="000959FF" w:rsidRDefault="00D7227C" w:rsidP="000959FF">
      <w:pPr>
        <w:pStyle w:val="Heading1"/>
        <w:rPr>
          <w:lang w:eastAsia="en-GB"/>
        </w:rPr>
      </w:pPr>
      <w:r w:rsidRPr="000959FF">
        <w:rPr>
          <w:lang w:eastAsia="en-GB"/>
        </w:rPr>
        <w:lastRenderedPageBreak/>
        <w:t>Identify and assess risks</w:t>
      </w:r>
    </w:p>
    <w:tbl>
      <w:tblPr>
        <w:tblStyle w:val="TableGrid"/>
        <w:tblW w:w="11392" w:type="dxa"/>
        <w:tblLayout w:type="fixed"/>
        <w:tblLook w:val="0480" w:firstRow="0" w:lastRow="0" w:firstColumn="1" w:lastColumn="0" w:noHBand="0" w:noVBand="1"/>
      </w:tblPr>
      <w:tblGrid>
        <w:gridCol w:w="4928"/>
        <w:gridCol w:w="1701"/>
        <w:gridCol w:w="1417"/>
        <w:gridCol w:w="1418"/>
        <w:gridCol w:w="1928"/>
      </w:tblGrid>
      <w:tr w:rsidR="00AF03D5" w:rsidRPr="000959FF" w14:paraId="2394DEB7" w14:textId="77777777" w:rsidTr="00AF03D5">
        <w:tc>
          <w:tcPr>
            <w:tcW w:w="4928" w:type="dxa"/>
            <w:shd w:val="clear" w:color="auto" w:fill="FFFFFF" w:themeFill="background1"/>
          </w:tcPr>
          <w:p w14:paraId="2E45D284" w14:textId="4F323316" w:rsidR="00AF03D5" w:rsidRPr="00857B3B" w:rsidRDefault="00AF03D5" w:rsidP="00857B3B">
            <w:pPr>
              <w:keepNext/>
              <w:spacing w:before="120" w:after="120"/>
              <w:rPr>
                <w:rFonts w:ascii="Verdana" w:hAnsi="Verdana"/>
                <w:lang w:val="en-US"/>
              </w:rPr>
            </w:pPr>
            <w:r>
              <w:rPr>
                <w:rFonts w:ascii="Verdana" w:hAnsi="Verdana"/>
                <w:b/>
                <w:lang w:val="en-US"/>
              </w:rPr>
              <w:lastRenderedPageBreak/>
              <w:t xml:space="preserve">Describe source of risk and nature of potential impact on individuals. </w:t>
            </w:r>
            <w:r w:rsidRPr="00857B3B">
              <w:rPr>
                <w:rFonts w:ascii="Verdana" w:hAnsi="Verdana"/>
                <w:lang w:val="en-US"/>
              </w:rPr>
              <w:t>Include associated compliance and corporate risks</w:t>
            </w:r>
            <w:r>
              <w:rPr>
                <w:rFonts w:ascii="Verdana" w:hAnsi="Verdana"/>
                <w:b/>
                <w:lang w:val="en-US"/>
              </w:rPr>
              <w:t xml:space="preserve"> </w:t>
            </w:r>
            <w:r>
              <w:rPr>
                <w:rFonts w:ascii="Verdana" w:hAnsi="Verdana"/>
                <w:lang w:val="en-US"/>
              </w:rPr>
              <w:t xml:space="preserve">as necessary. </w:t>
            </w:r>
          </w:p>
        </w:tc>
        <w:tc>
          <w:tcPr>
            <w:tcW w:w="1701" w:type="dxa"/>
            <w:shd w:val="clear" w:color="auto" w:fill="FFFFFF" w:themeFill="background1"/>
          </w:tcPr>
          <w:p w14:paraId="1124FC81" w14:textId="1ED537D3" w:rsidR="00AF03D5" w:rsidRPr="00AF03D5" w:rsidRDefault="00AF03D5" w:rsidP="001B3DEE">
            <w:pPr>
              <w:keepNext/>
              <w:spacing w:before="120" w:after="120"/>
              <w:rPr>
                <w:rFonts w:ascii="Verdana" w:hAnsi="Verdana"/>
                <w:b/>
                <w:sz w:val="20"/>
                <w:lang w:val="en-US"/>
              </w:rPr>
            </w:pPr>
            <w:r w:rsidRPr="00AF03D5">
              <w:rPr>
                <w:rFonts w:ascii="Verdana" w:hAnsi="Verdana"/>
                <w:b/>
                <w:sz w:val="20"/>
                <w:lang w:val="en-US"/>
              </w:rPr>
              <w:t>Options to reduce or eliminate risk</w:t>
            </w:r>
          </w:p>
        </w:tc>
        <w:tc>
          <w:tcPr>
            <w:tcW w:w="1417" w:type="dxa"/>
            <w:shd w:val="clear" w:color="auto" w:fill="FFFFFF" w:themeFill="background1"/>
          </w:tcPr>
          <w:p w14:paraId="47A9E8DF" w14:textId="7257109B" w:rsidR="00AF03D5" w:rsidRPr="00857B3B" w:rsidRDefault="00AF03D5" w:rsidP="001B3DEE">
            <w:pPr>
              <w:keepNext/>
              <w:spacing w:before="120" w:after="120"/>
              <w:rPr>
                <w:rFonts w:ascii="Verdana" w:hAnsi="Verdana"/>
                <w:b/>
                <w:sz w:val="20"/>
                <w:lang w:val="en-US"/>
              </w:rPr>
            </w:pPr>
            <w:r w:rsidRPr="00857B3B">
              <w:rPr>
                <w:rFonts w:ascii="Verdana" w:hAnsi="Verdana"/>
                <w:b/>
                <w:sz w:val="20"/>
                <w:lang w:val="en-US"/>
              </w:rPr>
              <w:t>Likelihood of harm</w:t>
            </w:r>
          </w:p>
        </w:tc>
        <w:tc>
          <w:tcPr>
            <w:tcW w:w="1418" w:type="dxa"/>
            <w:shd w:val="clear" w:color="auto" w:fill="FFFFFF" w:themeFill="background1"/>
          </w:tcPr>
          <w:p w14:paraId="6D48FDED" w14:textId="3D9074A2" w:rsidR="00AF03D5" w:rsidRPr="00857B3B" w:rsidRDefault="00AF03D5" w:rsidP="001B3DEE">
            <w:pPr>
              <w:keepNext/>
              <w:spacing w:before="120" w:after="120"/>
              <w:rPr>
                <w:rFonts w:ascii="Verdana" w:hAnsi="Verdana"/>
                <w:b/>
                <w:sz w:val="20"/>
                <w:lang w:val="en-US"/>
              </w:rPr>
            </w:pPr>
            <w:r w:rsidRPr="00857B3B">
              <w:rPr>
                <w:rFonts w:ascii="Verdana" w:hAnsi="Verdana"/>
                <w:b/>
                <w:sz w:val="20"/>
                <w:lang w:val="en-US"/>
              </w:rPr>
              <w:t>Severity of harm</w:t>
            </w:r>
          </w:p>
        </w:tc>
        <w:tc>
          <w:tcPr>
            <w:tcW w:w="1928" w:type="dxa"/>
            <w:shd w:val="clear" w:color="auto" w:fill="FFFFFF" w:themeFill="background1"/>
          </w:tcPr>
          <w:p w14:paraId="72B1A1B0" w14:textId="55208BB1" w:rsidR="00AF03D5" w:rsidRPr="00857B3B" w:rsidRDefault="00AF03D5" w:rsidP="001B3DEE">
            <w:pPr>
              <w:keepNext/>
              <w:spacing w:before="120" w:after="120"/>
              <w:rPr>
                <w:rFonts w:ascii="Verdana" w:hAnsi="Verdana"/>
                <w:b/>
                <w:sz w:val="20"/>
                <w:lang w:val="en-US"/>
              </w:rPr>
            </w:pPr>
            <w:r w:rsidRPr="00857B3B">
              <w:rPr>
                <w:rFonts w:ascii="Verdana" w:hAnsi="Verdana"/>
                <w:b/>
                <w:sz w:val="20"/>
                <w:lang w:val="en-US"/>
              </w:rPr>
              <w:t xml:space="preserve">Overall risk </w:t>
            </w:r>
          </w:p>
        </w:tc>
      </w:tr>
      <w:tr w:rsidR="00AF03D5" w:rsidRPr="000959FF" w14:paraId="750F1D96" w14:textId="77777777" w:rsidTr="00AF03D5">
        <w:trPr>
          <w:trHeight w:val="11395"/>
        </w:trPr>
        <w:tc>
          <w:tcPr>
            <w:tcW w:w="4928" w:type="dxa"/>
          </w:tcPr>
          <w:p w14:paraId="2A51B6BC" w14:textId="77777777" w:rsidR="00AF03D5" w:rsidRDefault="00AF03D5" w:rsidP="00D7227C">
            <w:pPr>
              <w:spacing w:before="120" w:after="120"/>
              <w:rPr>
                <w:rFonts w:ascii="Verdana" w:hAnsi="Verdana"/>
                <w:lang w:val="en-US"/>
              </w:rPr>
            </w:pPr>
          </w:p>
          <w:p w14:paraId="6643B151" w14:textId="77777777" w:rsidR="00AF03D5" w:rsidRDefault="00AF03D5" w:rsidP="00D7227C">
            <w:pPr>
              <w:spacing w:before="120" w:after="120"/>
              <w:rPr>
                <w:rFonts w:ascii="Verdana" w:hAnsi="Verdana"/>
                <w:lang w:val="en-US"/>
              </w:rPr>
            </w:pPr>
          </w:p>
          <w:p w14:paraId="00BEF403" w14:textId="77777777" w:rsidR="00AF03D5" w:rsidRDefault="00AF03D5" w:rsidP="00D7227C">
            <w:pPr>
              <w:spacing w:before="120" w:after="120"/>
              <w:rPr>
                <w:rFonts w:ascii="Verdana" w:hAnsi="Verdana"/>
                <w:lang w:val="en-US"/>
              </w:rPr>
            </w:pPr>
          </w:p>
          <w:p w14:paraId="1D7ACF58" w14:textId="1A9E2D4D" w:rsidR="00AF03D5" w:rsidRDefault="00AF03D5" w:rsidP="00D7227C">
            <w:pPr>
              <w:spacing w:before="120" w:after="120"/>
              <w:rPr>
                <w:rFonts w:ascii="Verdana" w:hAnsi="Verdana"/>
                <w:lang w:val="en-US"/>
              </w:rPr>
            </w:pPr>
            <w:r>
              <w:rPr>
                <w:rFonts w:ascii="Verdana" w:hAnsi="Verdana"/>
                <w:lang w:val="en-US"/>
              </w:rPr>
              <w:t xml:space="preserve">Capturing footage of individuals </w:t>
            </w:r>
          </w:p>
          <w:p w14:paraId="10D232E9" w14:textId="77777777" w:rsidR="00AF03D5" w:rsidRDefault="00AF03D5" w:rsidP="00D7227C">
            <w:pPr>
              <w:spacing w:before="120" w:after="120"/>
              <w:rPr>
                <w:rFonts w:ascii="Verdana" w:hAnsi="Verdana"/>
                <w:lang w:val="en-US"/>
              </w:rPr>
            </w:pPr>
          </w:p>
          <w:p w14:paraId="227A0736" w14:textId="77777777" w:rsidR="00AF03D5" w:rsidRDefault="00AF03D5" w:rsidP="00D7227C">
            <w:pPr>
              <w:spacing w:before="120" w:after="120"/>
              <w:rPr>
                <w:rFonts w:ascii="Verdana" w:hAnsi="Verdana"/>
                <w:lang w:val="en-US"/>
              </w:rPr>
            </w:pPr>
          </w:p>
          <w:p w14:paraId="6B2A97D6" w14:textId="77777777" w:rsidR="00AF03D5" w:rsidRDefault="00AF03D5" w:rsidP="00D7227C">
            <w:pPr>
              <w:spacing w:before="120" w:after="120"/>
              <w:rPr>
                <w:rFonts w:ascii="Verdana" w:hAnsi="Verdana"/>
                <w:lang w:val="en-US"/>
              </w:rPr>
            </w:pPr>
          </w:p>
          <w:p w14:paraId="5477EACC" w14:textId="77777777" w:rsidR="00AF03D5" w:rsidRDefault="00AF03D5" w:rsidP="00D7227C">
            <w:pPr>
              <w:spacing w:before="120" w:after="120"/>
              <w:rPr>
                <w:rFonts w:ascii="Verdana" w:hAnsi="Verdana"/>
                <w:lang w:val="en-US"/>
              </w:rPr>
            </w:pPr>
            <w:r>
              <w:rPr>
                <w:rFonts w:ascii="Verdana" w:hAnsi="Verdana"/>
                <w:lang w:val="en-US"/>
              </w:rPr>
              <w:t xml:space="preserve">Footage being used by other individuals </w:t>
            </w:r>
          </w:p>
          <w:p w14:paraId="5A5A851D" w14:textId="77777777" w:rsidR="00AF03D5" w:rsidRDefault="00AF03D5" w:rsidP="00D7227C">
            <w:pPr>
              <w:spacing w:before="120" w:after="120"/>
              <w:rPr>
                <w:rFonts w:ascii="Verdana" w:hAnsi="Verdana"/>
                <w:lang w:val="en-US"/>
              </w:rPr>
            </w:pPr>
          </w:p>
          <w:p w14:paraId="006E1001" w14:textId="77777777" w:rsidR="00AF03D5" w:rsidRDefault="00AF03D5" w:rsidP="00D7227C">
            <w:pPr>
              <w:spacing w:before="120" w:after="120"/>
              <w:rPr>
                <w:rFonts w:ascii="Verdana" w:hAnsi="Verdana"/>
                <w:lang w:val="en-US"/>
              </w:rPr>
            </w:pPr>
          </w:p>
          <w:p w14:paraId="5FE687AA" w14:textId="77777777" w:rsidR="00AF03D5" w:rsidRDefault="00AF03D5" w:rsidP="00D7227C">
            <w:pPr>
              <w:spacing w:before="120" w:after="120"/>
              <w:rPr>
                <w:rFonts w:ascii="Verdana" w:hAnsi="Verdana"/>
                <w:lang w:val="en-US"/>
              </w:rPr>
            </w:pPr>
          </w:p>
          <w:p w14:paraId="44E39039" w14:textId="5319707B" w:rsidR="00AF03D5" w:rsidRPr="000959FF" w:rsidRDefault="00AF03D5" w:rsidP="00D7227C">
            <w:pPr>
              <w:spacing w:before="120" w:after="120"/>
              <w:rPr>
                <w:rFonts w:ascii="Verdana" w:hAnsi="Verdana"/>
                <w:lang w:val="en-US"/>
              </w:rPr>
            </w:pPr>
            <w:r>
              <w:rPr>
                <w:rFonts w:ascii="Verdana" w:hAnsi="Verdana"/>
                <w:lang w:val="en-US"/>
              </w:rPr>
              <w:t>Lost or stolen data</w:t>
            </w:r>
          </w:p>
        </w:tc>
        <w:tc>
          <w:tcPr>
            <w:tcW w:w="1701" w:type="dxa"/>
          </w:tcPr>
          <w:p w14:paraId="7935D7B0" w14:textId="77777777" w:rsidR="00AF03D5" w:rsidRDefault="00AF03D5" w:rsidP="00D7227C">
            <w:pPr>
              <w:spacing w:before="120" w:after="120"/>
              <w:rPr>
                <w:sz w:val="22"/>
                <w:lang w:val="en-US"/>
              </w:rPr>
            </w:pPr>
          </w:p>
          <w:p w14:paraId="256A1CC6" w14:textId="77777777" w:rsidR="00AF03D5" w:rsidRDefault="00AF03D5" w:rsidP="00D7227C">
            <w:pPr>
              <w:spacing w:before="120" w:after="120"/>
              <w:rPr>
                <w:sz w:val="22"/>
                <w:lang w:val="en-US"/>
              </w:rPr>
            </w:pPr>
          </w:p>
          <w:p w14:paraId="62541B63" w14:textId="77777777" w:rsidR="00AF03D5" w:rsidRDefault="00AF03D5" w:rsidP="00D7227C">
            <w:pPr>
              <w:spacing w:before="120" w:after="120"/>
              <w:rPr>
                <w:sz w:val="22"/>
                <w:lang w:val="en-US"/>
              </w:rPr>
            </w:pPr>
          </w:p>
          <w:p w14:paraId="6099865E" w14:textId="77777777" w:rsidR="00AF03D5" w:rsidRDefault="00AF03D5" w:rsidP="00AF03D5">
            <w:pPr>
              <w:spacing w:before="120" w:after="120"/>
              <w:rPr>
                <w:rFonts w:ascii="Verdana" w:hAnsi="Verdana"/>
                <w:lang w:val="en-US"/>
              </w:rPr>
            </w:pPr>
            <w:r>
              <w:rPr>
                <w:rFonts w:ascii="Verdana" w:hAnsi="Verdana"/>
                <w:lang w:val="en-US"/>
              </w:rPr>
              <w:t>this will be immediately and securely deleted.</w:t>
            </w:r>
          </w:p>
          <w:p w14:paraId="65A0C419" w14:textId="77777777" w:rsidR="00AF03D5" w:rsidRDefault="00AF03D5" w:rsidP="00D7227C">
            <w:pPr>
              <w:spacing w:before="120" w:after="120"/>
              <w:rPr>
                <w:sz w:val="22"/>
                <w:lang w:val="en-US"/>
              </w:rPr>
            </w:pPr>
          </w:p>
          <w:p w14:paraId="339FDE48" w14:textId="77777777" w:rsidR="00AF03D5" w:rsidRDefault="00AF03D5" w:rsidP="00D7227C">
            <w:pPr>
              <w:spacing w:before="120" w:after="120"/>
              <w:rPr>
                <w:rFonts w:ascii="Verdana" w:hAnsi="Verdana"/>
                <w:sz w:val="22"/>
                <w:lang w:val="en-US"/>
              </w:rPr>
            </w:pPr>
            <w:r w:rsidRPr="00AF03D5">
              <w:rPr>
                <w:rFonts w:ascii="Verdana" w:hAnsi="Verdana"/>
                <w:sz w:val="22"/>
                <w:lang w:val="en-US"/>
              </w:rPr>
              <w:t>Only used by specified contacts as per drone policy</w:t>
            </w:r>
          </w:p>
          <w:p w14:paraId="22A67881" w14:textId="77777777" w:rsidR="00AF03D5" w:rsidRDefault="00AF03D5" w:rsidP="00D7227C">
            <w:pPr>
              <w:spacing w:before="120" w:after="120"/>
              <w:rPr>
                <w:rFonts w:ascii="Verdana" w:hAnsi="Verdana"/>
                <w:sz w:val="22"/>
                <w:lang w:val="en-US"/>
              </w:rPr>
            </w:pPr>
          </w:p>
          <w:p w14:paraId="7DFA2B2C" w14:textId="7A1AE8FF" w:rsidR="00AF03D5" w:rsidRPr="00AF03D5" w:rsidRDefault="00AF03D5" w:rsidP="00D7227C">
            <w:pPr>
              <w:spacing w:before="120" w:after="120"/>
              <w:rPr>
                <w:rFonts w:ascii="Verdana" w:hAnsi="Verdana"/>
                <w:sz w:val="22"/>
                <w:lang w:val="en-US"/>
              </w:rPr>
            </w:pPr>
            <w:r>
              <w:rPr>
                <w:rFonts w:ascii="Verdana" w:hAnsi="Verdana"/>
                <w:sz w:val="22"/>
                <w:lang w:val="en-US"/>
              </w:rPr>
              <w:t>Password protected storage</w:t>
            </w:r>
          </w:p>
        </w:tc>
        <w:tc>
          <w:tcPr>
            <w:tcW w:w="1417" w:type="dxa"/>
          </w:tcPr>
          <w:p w14:paraId="431BDC88" w14:textId="52F78D72" w:rsidR="00AF03D5" w:rsidRDefault="00AF03D5" w:rsidP="00D7227C">
            <w:pPr>
              <w:spacing w:before="120" w:after="120"/>
              <w:rPr>
                <w:rFonts w:ascii="Verdana" w:hAnsi="Verdana"/>
                <w:sz w:val="22"/>
                <w:lang w:val="en-US"/>
              </w:rPr>
            </w:pPr>
            <w:r w:rsidRPr="00857B3B">
              <w:rPr>
                <w:rFonts w:ascii="Verdana" w:hAnsi="Verdana"/>
                <w:sz w:val="22"/>
                <w:lang w:val="en-US"/>
              </w:rPr>
              <w:t>Remote</w:t>
            </w:r>
            <w:r>
              <w:rPr>
                <w:rFonts w:ascii="Verdana" w:hAnsi="Verdana"/>
                <w:sz w:val="22"/>
                <w:lang w:val="en-US"/>
              </w:rPr>
              <w:t>,</w:t>
            </w:r>
            <w:r w:rsidRPr="00857B3B">
              <w:rPr>
                <w:rFonts w:ascii="Verdana" w:hAnsi="Verdana"/>
                <w:sz w:val="22"/>
                <w:lang w:val="en-US"/>
              </w:rPr>
              <w:t xml:space="preserve"> possible</w:t>
            </w:r>
            <w:r>
              <w:rPr>
                <w:rFonts w:ascii="Verdana" w:hAnsi="Verdana"/>
                <w:sz w:val="22"/>
                <w:lang w:val="en-US"/>
              </w:rPr>
              <w:t xml:space="preserve"> or</w:t>
            </w:r>
            <w:r w:rsidRPr="00857B3B">
              <w:rPr>
                <w:rFonts w:ascii="Verdana" w:hAnsi="Verdana"/>
                <w:sz w:val="22"/>
                <w:lang w:val="en-US"/>
              </w:rPr>
              <w:t xml:space="preserve"> probable</w:t>
            </w:r>
          </w:p>
          <w:p w14:paraId="49E8FC8F" w14:textId="77777777" w:rsidR="00AF03D5" w:rsidRDefault="00AF03D5" w:rsidP="00D7227C">
            <w:pPr>
              <w:spacing w:before="120" w:after="120"/>
              <w:rPr>
                <w:rFonts w:ascii="Verdana" w:hAnsi="Verdana"/>
                <w:sz w:val="22"/>
                <w:lang w:val="en-US"/>
              </w:rPr>
            </w:pPr>
          </w:p>
          <w:p w14:paraId="3B2D09E7" w14:textId="741BCFC2" w:rsidR="00AF03D5" w:rsidRDefault="00AF03D5" w:rsidP="00D7227C">
            <w:pPr>
              <w:spacing w:before="120" w:after="120"/>
              <w:rPr>
                <w:rFonts w:ascii="Verdana" w:hAnsi="Verdana"/>
                <w:sz w:val="22"/>
                <w:lang w:val="en-US"/>
              </w:rPr>
            </w:pPr>
            <w:r>
              <w:rPr>
                <w:rFonts w:ascii="Verdana" w:hAnsi="Verdana"/>
                <w:sz w:val="22"/>
                <w:lang w:val="en-US"/>
              </w:rPr>
              <w:t>Possible</w:t>
            </w:r>
          </w:p>
          <w:p w14:paraId="58D86BFF" w14:textId="77777777" w:rsidR="00AF03D5" w:rsidRDefault="00AF03D5" w:rsidP="00D7227C">
            <w:pPr>
              <w:spacing w:before="120" w:after="120"/>
              <w:rPr>
                <w:rFonts w:ascii="Verdana" w:hAnsi="Verdana"/>
                <w:sz w:val="22"/>
                <w:lang w:val="en-US"/>
              </w:rPr>
            </w:pPr>
          </w:p>
          <w:p w14:paraId="7104F553" w14:textId="77777777" w:rsidR="00AF03D5" w:rsidRDefault="00AF03D5" w:rsidP="00D7227C">
            <w:pPr>
              <w:spacing w:before="120" w:after="120"/>
              <w:rPr>
                <w:rFonts w:ascii="Verdana" w:hAnsi="Verdana"/>
                <w:sz w:val="22"/>
                <w:lang w:val="en-US"/>
              </w:rPr>
            </w:pPr>
          </w:p>
          <w:p w14:paraId="66E3A52A" w14:textId="77777777" w:rsidR="00AF03D5" w:rsidRDefault="00AF03D5" w:rsidP="00D7227C">
            <w:pPr>
              <w:spacing w:before="120" w:after="120"/>
              <w:rPr>
                <w:rFonts w:ascii="Verdana" w:hAnsi="Verdana"/>
                <w:sz w:val="22"/>
                <w:lang w:val="en-US"/>
              </w:rPr>
            </w:pPr>
          </w:p>
          <w:p w14:paraId="6C2824C8" w14:textId="43E32EFB" w:rsidR="00AF03D5" w:rsidRDefault="00AF03D5" w:rsidP="00D7227C">
            <w:pPr>
              <w:spacing w:before="120" w:after="120"/>
              <w:rPr>
                <w:rFonts w:ascii="Verdana" w:hAnsi="Verdana"/>
                <w:sz w:val="22"/>
                <w:lang w:val="en-US"/>
              </w:rPr>
            </w:pPr>
            <w:r>
              <w:rPr>
                <w:rFonts w:ascii="Verdana" w:hAnsi="Verdana"/>
                <w:sz w:val="22"/>
                <w:lang w:val="en-US"/>
              </w:rPr>
              <w:t>Remote</w:t>
            </w:r>
          </w:p>
          <w:p w14:paraId="51D53730" w14:textId="77777777" w:rsidR="00AF03D5" w:rsidRDefault="00AF03D5" w:rsidP="00D7227C">
            <w:pPr>
              <w:spacing w:before="120" w:after="120"/>
              <w:rPr>
                <w:rFonts w:ascii="Verdana" w:hAnsi="Verdana"/>
                <w:sz w:val="22"/>
                <w:lang w:val="en-US"/>
              </w:rPr>
            </w:pPr>
          </w:p>
          <w:p w14:paraId="1F7A52A8" w14:textId="77777777" w:rsidR="00AF03D5" w:rsidRDefault="00AF03D5" w:rsidP="00D7227C">
            <w:pPr>
              <w:spacing w:before="120" w:after="120"/>
              <w:rPr>
                <w:rFonts w:ascii="Verdana" w:hAnsi="Verdana"/>
                <w:sz w:val="22"/>
                <w:lang w:val="en-US"/>
              </w:rPr>
            </w:pPr>
          </w:p>
          <w:p w14:paraId="4AD98D59" w14:textId="77777777" w:rsidR="00AF03D5" w:rsidRDefault="00AF03D5" w:rsidP="00D7227C">
            <w:pPr>
              <w:spacing w:before="120" w:after="120"/>
              <w:rPr>
                <w:rFonts w:ascii="Verdana" w:hAnsi="Verdana"/>
                <w:sz w:val="22"/>
                <w:lang w:val="en-US"/>
              </w:rPr>
            </w:pPr>
          </w:p>
          <w:p w14:paraId="69E4E292" w14:textId="77777777" w:rsidR="00AF03D5" w:rsidRDefault="00AF03D5" w:rsidP="00D7227C">
            <w:pPr>
              <w:spacing w:before="120" w:after="120"/>
              <w:rPr>
                <w:rFonts w:ascii="Verdana" w:hAnsi="Verdana"/>
                <w:sz w:val="22"/>
                <w:lang w:val="en-US"/>
              </w:rPr>
            </w:pPr>
          </w:p>
          <w:p w14:paraId="6920ACAD" w14:textId="4F448DB0" w:rsidR="00AF03D5" w:rsidRPr="00857B3B" w:rsidRDefault="00AF03D5" w:rsidP="00D7227C">
            <w:pPr>
              <w:spacing w:before="120" w:after="120"/>
              <w:rPr>
                <w:rFonts w:ascii="Verdana" w:hAnsi="Verdana"/>
                <w:sz w:val="22"/>
                <w:lang w:val="en-US"/>
              </w:rPr>
            </w:pPr>
            <w:r>
              <w:rPr>
                <w:rFonts w:ascii="Verdana" w:hAnsi="Verdana"/>
                <w:sz w:val="22"/>
                <w:lang w:val="en-US"/>
              </w:rPr>
              <w:t>remote</w:t>
            </w:r>
          </w:p>
        </w:tc>
        <w:tc>
          <w:tcPr>
            <w:tcW w:w="1418" w:type="dxa"/>
          </w:tcPr>
          <w:p w14:paraId="7EEC2365" w14:textId="77777777" w:rsidR="00AF03D5" w:rsidRDefault="00AF03D5" w:rsidP="00D7227C">
            <w:pPr>
              <w:spacing w:before="120" w:after="120"/>
              <w:rPr>
                <w:rFonts w:ascii="Verdana" w:hAnsi="Verdana"/>
                <w:sz w:val="22"/>
                <w:lang w:val="en-US"/>
              </w:rPr>
            </w:pPr>
            <w:r w:rsidRPr="00857B3B">
              <w:rPr>
                <w:rFonts w:ascii="Verdana" w:hAnsi="Verdana"/>
                <w:sz w:val="22"/>
                <w:lang w:val="en-US"/>
              </w:rPr>
              <w:t>Minimal</w:t>
            </w:r>
            <w:r>
              <w:rPr>
                <w:rFonts w:ascii="Verdana" w:hAnsi="Verdana"/>
                <w:sz w:val="22"/>
                <w:lang w:val="en-US"/>
              </w:rPr>
              <w:t>,</w:t>
            </w:r>
            <w:r w:rsidRPr="00857B3B">
              <w:rPr>
                <w:rFonts w:ascii="Verdana" w:hAnsi="Verdana"/>
                <w:sz w:val="22"/>
                <w:lang w:val="en-US"/>
              </w:rPr>
              <w:t xml:space="preserve"> significant </w:t>
            </w:r>
            <w:r>
              <w:rPr>
                <w:rFonts w:ascii="Verdana" w:hAnsi="Verdana"/>
                <w:sz w:val="22"/>
                <w:lang w:val="en-US"/>
              </w:rPr>
              <w:t xml:space="preserve">or </w:t>
            </w:r>
            <w:r w:rsidRPr="00857B3B">
              <w:rPr>
                <w:rFonts w:ascii="Verdana" w:hAnsi="Verdana"/>
                <w:sz w:val="22"/>
                <w:lang w:val="en-US"/>
              </w:rPr>
              <w:t>severe</w:t>
            </w:r>
          </w:p>
          <w:p w14:paraId="3928552B" w14:textId="77777777" w:rsidR="00AF03D5" w:rsidRDefault="00AF03D5" w:rsidP="00D7227C">
            <w:pPr>
              <w:spacing w:before="120" w:after="120"/>
              <w:rPr>
                <w:rFonts w:ascii="Verdana" w:hAnsi="Verdana"/>
                <w:sz w:val="22"/>
                <w:lang w:val="en-US"/>
              </w:rPr>
            </w:pPr>
          </w:p>
          <w:p w14:paraId="07D30C8F" w14:textId="77777777" w:rsidR="00AF03D5" w:rsidRDefault="00AF03D5" w:rsidP="00D7227C">
            <w:pPr>
              <w:spacing w:before="120" w:after="120"/>
              <w:rPr>
                <w:rFonts w:ascii="Verdana" w:hAnsi="Verdana"/>
                <w:sz w:val="22"/>
                <w:lang w:val="en-US"/>
              </w:rPr>
            </w:pPr>
            <w:r>
              <w:rPr>
                <w:rFonts w:ascii="Verdana" w:hAnsi="Verdana"/>
                <w:sz w:val="22"/>
                <w:lang w:val="en-US"/>
              </w:rPr>
              <w:t>Minimal</w:t>
            </w:r>
          </w:p>
          <w:p w14:paraId="7224574F" w14:textId="77777777" w:rsidR="00AF03D5" w:rsidRDefault="00AF03D5" w:rsidP="00D7227C">
            <w:pPr>
              <w:spacing w:before="120" w:after="120"/>
              <w:rPr>
                <w:rFonts w:ascii="Verdana" w:hAnsi="Verdana"/>
                <w:sz w:val="22"/>
                <w:lang w:val="en-US"/>
              </w:rPr>
            </w:pPr>
          </w:p>
          <w:p w14:paraId="7A754E02" w14:textId="77777777" w:rsidR="00AF03D5" w:rsidRDefault="00AF03D5" w:rsidP="00D7227C">
            <w:pPr>
              <w:spacing w:before="120" w:after="120"/>
              <w:rPr>
                <w:rFonts w:ascii="Verdana" w:hAnsi="Verdana"/>
                <w:sz w:val="22"/>
                <w:lang w:val="en-US"/>
              </w:rPr>
            </w:pPr>
          </w:p>
          <w:p w14:paraId="5C9B4395" w14:textId="77777777" w:rsidR="00AF03D5" w:rsidRDefault="00AF03D5" w:rsidP="00D7227C">
            <w:pPr>
              <w:spacing w:before="120" w:after="120"/>
              <w:rPr>
                <w:rFonts w:ascii="Verdana" w:hAnsi="Verdana"/>
                <w:sz w:val="22"/>
                <w:lang w:val="en-US"/>
              </w:rPr>
            </w:pPr>
          </w:p>
          <w:p w14:paraId="57FCC041" w14:textId="3F6526FB" w:rsidR="00AF03D5" w:rsidRDefault="00AF03D5" w:rsidP="00D7227C">
            <w:pPr>
              <w:spacing w:before="120" w:after="120"/>
              <w:rPr>
                <w:rFonts w:ascii="Verdana" w:hAnsi="Verdana"/>
                <w:sz w:val="22"/>
                <w:lang w:val="en-US"/>
              </w:rPr>
            </w:pPr>
            <w:r>
              <w:rPr>
                <w:rFonts w:ascii="Verdana" w:hAnsi="Verdana"/>
                <w:sz w:val="22"/>
                <w:lang w:val="en-US"/>
              </w:rPr>
              <w:t>Minimal</w:t>
            </w:r>
          </w:p>
          <w:p w14:paraId="46F60F51" w14:textId="77777777" w:rsidR="00AF03D5" w:rsidRDefault="00AF03D5" w:rsidP="00D7227C">
            <w:pPr>
              <w:spacing w:before="120" w:after="120"/>
              <w:rPr>
                <w:rFonts w:ascii="Verdana" w:hAnsi="Verdana"/>
                <w:sz w:val="22"/>
                <w:lang w:val="en-US"/>
              </w:rPr>
            </w:pPr>
          </w:p>
          <w:p w14:paraId="3C0E9A94" w14:textId="77777777" w:rsidR="00AF03D5" w:rsidRDefault="00AF03D5" w:rsidP="00D7227C">
            <w:pPr>
              <w:spacing w:before="120" w:after="120"/>
              <w:rPr>
                <w:rFonts w:ascii="Verdana" w:hAnsi="Verdana"/>
                <w:sz w:val="22"/>
                <w:lang w:val="en-US"/>
              </w:rPr>
            </w:pPr>
          </w:p>
          <w:p w14:paraId="0058323E" w14:textId="77777777" w:rsidR="00AF03D5" w:rsidRDefault="00AF03D5" w:rsidP="00D7227C">
            <w:pPr>
              <w:spacing w:before="120" w:after="120"/>
              <w:rPr>
                <w:rFonts w:ascii="Verdana" w:hAnsi="Verdana"/>
                <w:sz w:val="22"/>
                <w:lang w:val="en-US"/>
              </w:rPr>
            </w:pPr>
          </w:p>
          <w:p w14:paraId="646BEABE" w14:textId="77777777" w:rsidR="00AF03D5" w:rsidRDefault="00AF03D5" w:rsidP="00D7227C">
            <w:pPr>
              <w:spacing w:before="120" w:after="120"/>
              <w:rPr>
                <w:rFonts w:ascii="Verdana" w:hAnsi="Verdana"/>
                <w:sz w:val="22"/>
                <w:lang w:val="en-US"/>
              </w:rPr>
            </w:pPr>
          </w:p>
          <w:p w14:paraId="0E49704B" w14:textId="41998CC4" w:rsidR="00AF03D5" w:rsidRPr="00857B3B" w:rsidRDefault="00AF03D5" w:rsidP="00D7227C">
            <w:pPr>
              <w:spacing w:before="120" w:after="120"/>
              <w:rPr>
                <w:rFonts w:ascii="Verdana" w:hAnsi="Verdana"/>
                <w:sz w:val="22"/>
                <w:lang w:val="en-US"/>
              </w:rPr>
            </w:pPr>
            <w:r>
              <w:rPr>
                <w:rFonts w:ascii="Verdana" w:hAnsi="Verdana"/>
                <w:sz w:val="22"/>
                <w:lang w:val="en-US"/>
              </w:rPr>
              <w:t>minimal</w:t>
            </w:r>
          </w:p>
        </w:tc>
        <w:tc>
          <w:tcPr>
            <w:tcW w:w="1928" w:type="dxa"/>
          </w:tcPr>
          <w:p w14:paraId="79D900EF" w14:textId="77777777" w:rsidR="00AF03D5" w:rsidRDefault="00AF03D5" w:rsidP="00D7227C">
            <w:pPr>
              <w:spacing w:before="120" w:after="120"/>
              <w:rPr>
                <w:rFonts w:ascii="Verdana" w:hAnsi="Verdana"/>
                <w:sz w:val="22"/>
                <w:lang w:val="en-US"/>
              </w:rPr>
            </w:pPr>
            <w:r w:rsidRPr="00857B3B">
              <w:rPr>
                <w:rFonts w:ascii="Verdana" w:hAnsi="Verdana"/>
                <w:sz w:val="22"/>
                <w:lang w:val="en-US"/>
              </w:rPr>
              <w:t>Low</w:t>
            </w:r>
            <w:r>
              <w:rPr>
                <w:rFonts w:ascii="Verdana" w:hAnsi="Verdana"/>
                <w:sz w:val="22"/>
                <w:lang w:val="en-US"/>
              </w:rPr>
              <w:t>,</w:t>
            </w:r>
            <w:r w:rsidRPr="00857B3B">
              <w:rPr>
                <w:rFonts w:ascii="Verdana" w:hAnsi="Verdana"/>
                <w:sz w:val="22"/>
                <w:lang w:val="en-US"/>
              </w:rPr>
              <w:t xml:space="preserve"> medium</w:t>
            </w:r>
            <w:r>
              <w:rPr>
                <w:rFonts w:ascii="Verdana" w:hAnsi="Verdana"/>
                <w:sz w:val="22"/>
                <w:lang w:val="en-US"/>
              </w:rPr>
              <w:t xml:space="preserve"> or</w:t>
            </w:r>
            <w:r w:rsidRPr="00857B3B">
              <w:rPr>
                <w:rFonts w:ascii="Verdana" w:hAnsi="Verdana"/>
                <w:sz w:val="22"/>
                <w:lang w:val="en-US"/>
              </w:rPr>
              <w:t xml:space="preserve"> high</w:t>
            </w:r>
          </w:p>
          <w:p w14:paraId="17A4828C" w14:textId="77777777" w:rsidR="00AF03D5" w:rsidRDefault="00AF03D5" w:rsidP="00D7227C">
            <w:pPr>
              <w:spacing w:before="120" w:after="120"/>
              <w:rPr>
                <w:rFonts w:ascii="Verdana" w:hAnsi="Verdana"/>
                <w:sz w:val="22"/>
                <w:lang w:val="en-US"/>
              </w:rPr>
            </w:pPr>
          </w:p>
          <w:p w14:paraId="1CF512D5" w14:textId="77777777" w:rsidR="00AF03D5" w:rsidRDefault="00AF03D5" w:rsidP="00D7227C">
            <w:pPr>
              <w:spacing w:before="120" w:after="120"/>
              <w:rPr>
                <w:rFonts w:ascii="Verdana" w:hAnsi="Verdana"/>
                <w:sz w:val="22"/>
                <w:lang w:val="en-US"/>
              </w:rPr>
            </w:pPr>
          </w:p>
          <w:p w14:paraId="34D0D11C" w14:textId="05317457" w:rsidR="00AF03D5" w:rsidRDefault="00AF03D5" w:rsidP="00D7227C">
            <w:pPr>
              <w:spacing w:before="120" w:after="120"/>
              <w:rPr>
                <w:rFonts w:ascii="Verdana" w:hAnsi="Verdana"/>
                <w:sz w:val="22"/>
                <w:lang w:val="en-US"/>
              </w:rPr>
            </w:pPr>
            <w:r>
              <w:rPr>
                <w:rFonts w:ascii="Verdana" w:hAnsi="Verdana"/>
                <w:sz w:val="22"/>
                <w:lang w:val="en-US"/>
              </w:rPr>
              <w:t>Low</w:t>
            </w:r>
          </w:p>
          <w:p w14:paraId="6AA47522" w14:textId="77777777" w:rsidR="00AF03D5" w:rsidRDefault="00AF03D5" w:rsidP="00D7227C">
            <w:pPr>
              <w:spacing w:before="120" w:after="120"/>
              <w:rPr>
                <w:rFonts w:ascii="Verdana" w:hAnsi="Verdana"/>
                <w:sz w:val="22"/>
                <w:lang w:val="en-US"/>
              </w:rPr>
            </w:pPr>
          </w:p>
          <w:p w14:paraId="0B9889E1" w14:textId="77777777" w:rsidR="00AF03D5" w:rsidRDefault="00AF03D5" w:rsidP="00D7227C">
            <w:pPr>
              <w:spacing w:before="120" w:after="120"/>
              <w:rPr>
                <w:rFonts w:ascii="Verdana" w:hAnsi="Verdana"/>
                <w:sz w:val="22"/>
                <w:lang w:val="en-US"/>
              </w:rPr>
            </w:pPr>
          </w:p>
          <w:p w14:paraId="50AABDE6" w14:textId="77777777" w:rsidR="00AF03D5" w:rsidRDefault="00AF03D5" w:rsidP="00D7227C">
            <w:pPr>
              <w:spacing w:before="120" w:after="120"/>
              <w:rPr>
                <w:rFonts w:ascii="Verdana" w:hAnsi="Verdana"/>
                <w:sz w:val="22"/>
                <w:lang w:val="en-US"/>
              </w:rPr>
            </w:pPr>
          </w:p>
          <w:p w14:paraId="114D0715" w14:textId="78DBD863" w:rsidR="00AF03D5" w:rsidRDefault="00AF03D5" w:rsidP="00D7227C">
            <w:pPr>
              <w:spacing w:before="120" w:after="120"/>
              <w:rPr>
                <w:rFonts w:ascii="Verdana" w:hAnsi="Verdana"/>
                <w:sz w:val="22"/>
                <w:lang w:val="en-US"/>
              </w:rPr>
            </w:pPr>
            <w:r>
              <w:rPr>
                <w:rFonts w:ascii="Verdana" w:hAnsi="Verdana"/>
                <w:sz w:val="22"/>
                <w:lang w:val="en-US"/>
              </w:rPr>
              <w:t>Low</w:t>
            </w:r>
          </w:p>
          <w:p w14:paraId="71E30F89" w14:textId="77777777" w:rsidR="00AF03D5" w:rsidRDefault="00AF03D5" w:rsidP="00D7227C">
            <w:pPr>
              <w:spacing w:before="120" w:after="120"/>
              <w:rPr>
                <w:rFonts w:ascii="Verdana" w:hAnsi="Verdana"/>
                <w:sz w:val="22"/>
                <w:lang w:val="en-US"/>
              </w:rPr>
            </w:pPr>
          </w:p>
          <w:p w14:paraId="2ECC93E4" w14:textId="77777777" w:rsidR="00AF03D5" w:rsidRDefault="00AF03D5" w:rsidP="00D7227C">
            <w:pPr>
              <w:spacing w:before="120" w:after="120"/>
              <w:rPr>
                <w:rFonts w:ascii="Verdana" w:hAnsi="Verdana"/>
                <w:sz w:val="22"/>
                <w:lang w:val="en-US"/>
              </w:rPr>
            </w:pPr>
          </w:p>
          <w:p w14:paraId="6A246EDA" w14:textId="77777777" w:rsidR="00AF03D5" w:rsidRDefault="00AF03D5" w:rsidP="00D7227C">
            <w:pPr>
              <w:spacing w:before="120" w:after="120"/>
              <w:rPr>
                <w:rFonts w:ascii="Verdana" w:hAnsi="Verdana"/>
                <w:sz w:val="22"/>
                <w:lang w:val="en-US"/>
              </w:rPr>
            </w:pPr>
          </w:p>
          <w:p w14:paraId="0C5380DB" w14:textId="77777777" w:rsidR="00AF03D5" w:rsidRDefault="00AF03D5" w:rsidP="00D7227C">
            <w:pPr>
              <w:spacing w:before="120" w:after="120"/>
              <w:rPr>
                <w:rFonts w:ascii="Verdana" w:hAnsi="Verdana"/>
                <w:sz w:val="22"/>
                <w:lang w:val="en-US"/>
              </w:rPr>
            </w:pPr>
          </w:p>
          <w:p w14:paraId="5368C309" w14:textId="6D0995C7" w:rsidR="00AF03D5" w:rsidRPr="00857B3B" w:rsidRDefault="00AF03D5" w:rsidP="00D7227C">
            <w:pPr>
              <w:spacing w:before="120" w:after="120"/>
              <w:rPr>
                <w:rFonts w:ascii="Verdana" w:hAnsi="Verdana"/>
                <w:sz w:val="22"/>
                <w:lang w:val="en-US"/>
              </w:rPr>
            </w:pPr>
            <w:r>
              <w:rPr>
                <w:rFonts w:ascii="Verdana" w:hAnsi="Verdana"/>
                <w:sz w:val="22"/>
                <w:lang w:val="en-US"/>
              </w:rPr>
              <w:t>low</w:t>
            </w:r>
          </w:p>
        </w:tc>
      </w:tr>
    </w:tbl>
    <w:p w14:paraId="10DBCD1D" w14:textId="57A43871" w:rsidR="00A63285" w:rsidRPr="000959FF" w:rsidRDefault="00A63285" w:rsidP="000959FF">
      <w:pPr>
        <w:pStyle w:val="Heading1"/>
        <w:rPr>
          <w:lang w:eastAsia="en-GB"/>
        </w:rPr>
      </w:pPr>
      <w:r w:rsidRPr="000959FF">
        <w:rPr>
          <w:lang w:eastAsia="en-GB"/>
        </w:rPr>
        <w:lastRenderedPageBreak/>
        <w:t>Sign off and record outcomes</w:t>
      </w:r>
    </w:p>
    <w:tbl>
      <w:tblPr>
        <w:tblStyle w:val="TableGrid"/>
        <w:tblW w:w="0" w:type="auto"/>
        <w:tblLook w:val="04A0" w:firstRow="1" w:lastRow="0" w:firstColumn="1" w:lastColumn="0" w:noHBand="0" w:noVBand="1"/>
      </w:tblPr>
      <w:tblGrid>
        <w:gridCol w:w="2857"/>
        <w:gridCol w:w="3375"/>
        <w:gridCol w:w="3538"/>
      </w:tblGrid>
      <w:tr w:rsidR="006B061A" w:rsidRPr="006B061A" w14:paraId="060ED95A" w14:textId="77777777" w:rsidTr="006B061A">
        <w:tc>
          <w:tcPr>
            <w:tcW w:w="2943" w:type="dxa"/>
          </w:tcPr>
          <w:p w14:paraId="0B9BA948" w14:textId="7E4F4CC8" w:rsidR="006B061A" w:rsidRPr="006B061A" w:rsidRDefault="00352679" w:rsidP="00C8036D">
            <w:pPr>
              <w:keepNext/>
              <w:spacing w:before="120" w:after="120"/>
              <w:rPr>
                <w:rFonts w:ascii="Verdana" w:hAnsi="Verdana"/>
                <w:b/>
                <w:lang w:val="en-US"/>
              </w:rPr>
            </w:pPr>
            <w:r>
              <w:rPr>
                <w:rFonts w:ascii="Verdana" w:hAnsi="Verdana"/>
                <w:b/>
                <w:lang w:val="en-US"/>
              </w:rPr>
              <w:t>Item</w:t>
            </w:r>
            <w:r w:rsidR="006B061A" w:rsidRPr="006B061A">
              <w:rPr>
                <w:rFonts w:ascii="Verdana" w:hAnsi="Verdana"/>
                <w:b/>
                <w:lang w:val="en-US"/>
              </w:rPr>
              <w:t xml:space="preserve"> </w:t>
            </w:r>
          </w:p>
        </w:tc>
        <w:tc>
          <w:tcPr>
            <w:tcW w:w="3402" w:type="dxa"/>
          </w:tcPr>
          <w:p w14:paraId="10E19F63" w14:textId="549C8AF5" w:rsidR="006B061A" w:rsidRPr="006B061A" w:rsidRDefault="006B061A" w:rsidP="00C8036D">
            <w:pPr>
              <w:keepNext/>
              <w:spacing w:before="120" w:after="120"/>
              <w:rPr>
                <w:rFonts w:ascii="Verdana" w:hAnsi="Verdana"/>
                <w:b/>
                <w:lang w:val="en-US"/>
              </w:rPr>
            </w:pPr>
            <w:r w:rsidRPr="006B061A">
              <w:rPr>
                <w:rFonts w:ascii="Verdana" w:hAnsi="Verdana"/>
                <w:b/>
                <w:lang w:val="en-US"/>
              </w:rPr>
              <w:t>Name/</w:t>
            </w:r>
            <w:r w:rsidR="00FF5EBD">
              <w:rPr>
                <w:rFonts w:ascii="Verdana" w:hAnsi="Verdana"/>
                <w:b/>
                <w:lang w:val="en-US"/>
              </w:rPr>
              <w:t>position/</w:t>
            </w:r>
            <w:r w:rsidRPr="006B061A">
              <w:rPr>
                <w:rFonts w:ascii="Verdana" w:hAnsi="Verdana"/>
                <w:b/>
                <w:lang w:val="en-US"/>
              </w:rPr>
              <w:t>date</w:t>
            </w:r>
          </w:p>
        </w:tc>
        <w:tc>
          <w:tcPr>
            <w:tcW w:w="3649" w:type="dxa"/>
          </w:tcPr>
          <w:p w14:paraId="7F875683" w14:textId="452E0107" w:rsidR="006B061A" w:rsidRPr="006B061A" w:rsidRDefault="006B061A" w:rsidP="00C8036D">
            <w:pPr>
              <w:keepNext/>
              <w:spacing w:before="120" w:after="120"/>
              <w:rPr>
                <w:rFonts w:ascii="Verdana" w:hAnsi="Verdana"/>
                <w:b/>
                <w:lang w:val="en-US"/>
              </w:rPr>
            </w:pPr>
            <w:r w:rsidRPr="006B061A">
              <w:rPr>
                <w:rFonts w:ascii="Verdana" w:hAnsi="Verdana"/>
                <w:b/>
                <w:lang w:val="en-US"/>
              </w:rPr>
              <w:t>Notes</w:t>
            </w:r>
          </w:p>
        </w:tc>
      </w:tr>
      <w:tr w:rsidR="006B061A" w:rsidRPr="006B061A" w14:paraId="6605BA98" w14:textId="77777777" w:rsidTr="006B061A">
        <w:tc>
          <w:tcPr>
            <w:tcW w:w="2943" w:type="dxa"/>
          </w:tcPr>
          <w:p w14:paraId="6CBC3B43" w14:textId="569FE66C" w:rsidR="006B061A" w:rsidRPr="006B061A" w:rsidRDefault="006B061A" w:rsidP="00352679">
            <w:pPr>
              <w:spacing w:before="120" w:after="120"/>
              <w:rPr>
                <w:rFonts w:ascii="Verdana" w:hAnsi="Verdana"/>
                <w:lang w:val="en-US"/>
              </w:rPr>
            </w:pPr>
            <w:r w:rsidRPr="006B061A">
              <w:rPr>
                <w:rFonts w:ascii="Verdana" w:hAnsi="Verdana"/>
                <w:lang w:val="en-US"/>
              </w:rPr>
              <w:t>Measures approved by:</w:t>
            </w:r>
          </w:p>
        </w:tc>
        <w:tc>
          <w:tcPr>
            <w:tcW w:w="3402" w:type="dxa"/>
          </w:tcPr>
          <w:p w14:paraId="0C3A7653" w14:textId="758660E1" w:rsidR="006B061A" w:rsidRPr="006B061A" w:rsidRDefault="00AF03D5" w:rsidP="00A63285">
            <w:pPr>
              <w:spacing w:before="120" w:after="120"/>
              <w:rPr>
                <w:rFonts w:ascii="Verdana" w:hAnsi="Verdana"/>
                <w:lang w:val="en-US"/>
              </w:rPr>
            </w:pPr>
            <w:r>
              <w:rPr>
                <w:rFonts w:ascii="Verdana" w:hAnsi="Verdana"/>
                <w:lang w:val="en-US"/>
              </w:rPr>
              <w:t>Clerk and Chairman</w:t>
            </w:r>
          </w:p>
        </w:tc>
        <w:tc>
          <w:tcPr>
            <w:tcW w:w="3649" w:type="dxa"/>
          </w:tcPr>
          <w:p w14:paraId="7B5AD0B5" w14:textId="0AA52874" w:rsidR="006B061A" w:rsidRPr="006B061A" w:rsidRDefault="006B061A" w:rsidP="00BA7CB2">
            <w:pPr>
              <w:spacing w:before="120" w:after="120"/>
              <w:rPr>
                <w:rFonts w:ascii="Verdana" w:hAnsi="Verdana"/>
                <w:sz w:val="20"/>
                <w:lang w:val="en-US"/>
              </w:rPr>
            </w:pPr>
            <w:r w:rsidRPr="006B061A">
              <w:rPr>
                <w:rFonts w:ascii="Verdana" w:hAnsi="Verdana"/>
                <w:sz w:val="20"/>
                <w:lang w:val="en-US"/>
              </w:rPr>
              <w:t>Integrate actions back into project plan, with date and responsibility for completion</w:t>
            </w:r>
          </w:p>
        </w:tc>
      </w:tr>
      <w:tr w:rsidR="006B061A" w:rsidRPr="006B061A" w14:paraId="32194E67" w14:textId="77777777" w:rsidTr="006B061A">
        <w:tc>
          <w:tcPr>
            <w:tcW w:w="2943" w:type="dxa"/>
          </w:tcPr>
          <w:p w14:paraId="4CC713E4" w14:textId="54F449A3" w:rsidR="006B061A" w:rsidRPr="006B061A" w:rsidRDefault="006B061A" w:rsidP="006B061A">
            <w:pPr>
              <w:spacing w:before="120" w:after="120"/>
              <w:rPr>
                <w:rFonts w:ascii="Verdana" w:hAnsi="Verdana"/>
                <w:lang w:val="en-US"/>
              </w:rPr>
            </w:pPr>
            <w:r w:rsidRPr="006B061A">
              <w:rPr>
                <w:rFonts w:ascii="Verdana" w:hAnsi="Verdana"/>
                <w:lang w:val="en-US"/>
              </w:rPr>
              <w:t>Residual risks approved by:</w:t>
            </w:r>
          </w:p>
        </w:tc>
        <w:tc>
          <w:tcPr>
            <w:tcW w:w="3402" w:type="dxa"/>
          </w:tcPr>
          <w:p w14:paraId="0C52FD94" w14:textId="41614018" w:rsidR="006B061A" w:rsidRPr="006B061A" w:rsidRDefault="00AF03D5" w:rsidP="00A63285">
            <w:pPr>
              <w:spacing w:before="120" w:after="120"/>
              <w:rPr>
                <w:rFonts w:ascii="Verdana" w:hAnsi="Verdana"/>
                <w:lang w:val="en-US"/>
              </w:rPr>
            </w:pPr>
            <w:r>
              <w:rPr>
                <w:rFonts w:ascii="Verdana" w:hAnsi="Verdana"/>
                <w:lang w:val="en-US"/>
              </w:rPr>
              <w:t>Council</w:t>
            </w:r>
          </w:p>
        </w:tc>
        <w:tc>
          <w:tcPr>
            <w:tcW w:w="3649" w:type="dxa"/>
          </w:tcPr>
          <w:p w14:paraId="5A3EB101" w14:textId="319CC8B2" w:rsidR="006B061A" w:rsidRPr="006B061A" w:rsidRDefault="006B061A" w:rsidP="00A63285">
            <w:pPr>
              <w:spacing w:before="120" w:after="120"/>
              <w:rPr>
                <w:rFonts w:ascii="Verdana" w:hAnsi="Verdana"/>
                <w:sz w:val="20"/>
                <w:lang w:val="en-US"/>
              </w:rPr>
            </w:pPr>
            <w:r>
              <w:rPr>
                <w:rFonts w:ascii="Verdana" w:hAnsi="Verdana"/>
                <w:sz w:val="20"/>
                <w:lang w:val="en-US"/>
              </w:rPr>
              <w:t>If accepting any residual high risk, consult the ICO before going ahead</w:t>
            </w:r>
          </w:p>
        </w:tc>
      </w:tr>
      <w:tr w:rsidR="00352679" w:rsidRPr="006B061A" w14:paraId="5736C00E" w14:textId="77777777" w:rsidTr="00352679">
        <w:tc>
          <w:tcPr>
            <w:tcW w:w="2943" w:type="dxa"/>
          </w:tcPr>
          <w:p w14:paraId="3C6A1523" w14:textId="14452357" w:rsidR="00352679" w:rsidRPr="006B061A" w:rsidRDefault="00352679" w:rsidP="00352679">
            <w:pPr>
              <w:spacing w:before="120" w:after="120"/>
              <w:rPr>
                <w:rFonts w:ascii="Verdana" w:hAnsi="Verdana"/>
                <w:lang w:val="en-US"/>
              </w:rPr>
            </w:pPr>
            <w:r>
              <w:rPr>
                <w:rFonts w:ascii="Verdana" w:hAnsi="Verdana"/>
                <w:lang w:val="en-US"/>
              </w:rPr>
              <w:t xml:space="preserve">This DPIA will </w:t>
            </w:r>
            <w:proofErr w:type="gramStart"/>
            <w:r>
              <w:rPr>
                <w:rFonts w:ascii="Verdana" w:hAnsi="Verdana"/>
                <w:lang w:val="en-US"/>
              </w:rPr>
              <w:t>kept</w:t>
            </w:r>
            <w:proofErr w:type="gramEnd"/>
            <w:r>
              <w:rPr>
                <w:rFonts w:ascii="Verdana" w:hAnsi="Verdana"/>
                <w:lang w:val="en-US"/>
              </w:rPr>
              <w:t xml:space="preserve"> under review by:</w:t>
            </w:r>
          </w:p>
        </w:tc>
        <w:tc>
          <w:tcPr>
            <w:tcW w:w="3402" w:type="dxa"/>
          </w:tcPr>
          <w:p w14:paraId="4CB9C132" w14:textId="1F1A2C0A" w:rsidR="00352679" w:rsidRPr="006B061A" w:rsidRDefault="00AF03D5" w:rsidP="00A63285">
            <w:pPr>
              <w:spacing w:before="120" w:after="120"/>
              <w:rPr>
                <w:rFonts w:ascii="Verdana" w:hAnsi="Verdana"/>
                <w:lang w:val="en-US"/>
              </w:rPr>
            </w:pPr>
            <w:r>
              <w:rPr>
                <w:rFonts w:ascii="Verdana" w:hAnsi="Verdana"/>
                <w:lang w:val="en-US"/>
              </w:rPr>
              <w:t>Clerk</w:t>
            </w:r>
          </w:p>
        </w:tc>
        <w:tc>
          <w:tcPr>
            <w:tcW w:w="3649" w:type="dxa"/>
          </w:tcPr>
          <w:p w14:paraId="58A54436" w14:textId="3B696DA3" w:rsidR="00352679" w:rsidRPr="006B061A" w:rsidRDefault="00352679" w:rsidP="00352679">
            <w:pPr>
              <w:spacing w:before="120" w:after="120"/>
              <w:rPr>
                <w:rFonts w:ascii="Verdana" w:hAnsi="Verdana"/>
                <w:sz w:val="20"/>
                <w:lang w:val="en-US"/>
              </w:rPr>
            </w:pPr>
            <w:r w:rsidRPr="006B061A">
              <w:rPr>
                <w:rFonts w:ascii="Verdana" w:hAnsi="Verdana"/>
                <w:sz w:val="20"/>
                <w:lang w:val="en-US"/>
              </w:rPr>
              <w:t>The DPO should also review ongoing compliance with DPIA</w:t>
            </w:r>
          </w:p>
        </w:tc>
      </w:tr>
    </w:tbl>
    <w:p w14:paraId="4ACCE03B" w14:textId="77777777" w:rsidR="006B061A" w:rsidRPr="00CF39D4" w:rsidRDefault="006B061A" w:rsidP="00BA7CB2">
      <w:pPr>
        <w:spacing w:line="240" w:lineRule="auto"/>
        <w:rPr>
          <w:sz w:val="24"/>
          <w:szCs w:val="24"/>
          <w:lang w:val="en-US"/>
        </w:rPr>
      </w:pPr>
    </w:p>
    <w:sectPr w:rsidR="006B061A" w:rsidRPr="00CF39D4" w:rsidSect="00FF5EBD">
      <w:footerReference w:type="default" r:id="rId13"/>
      <w:pgSz w:w="11906" w:h="16838"/>
      <w:pgMar w:top="1440" w:right="992"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971E3" w14:textId="77777777" w:rsidR="00356436" w:rsidRDefault="00356436" w:rsidP="0048248F">
      <w:pPr>
        <w:spacing w:line="240" w:lineRule="auto"/>
      </w:pPr>
      <w:r>
        <w:separator/>
      </w:r>
    </w:p>
  </w:endnote>
  <w:endnote w:type="continuationSeparator" w:id="0">
    <w:p w14:paraId="377FE737" w14:textId="77777777" w:rsidR="00356436" w:rsidRDefault="00356436" w:rsidP="004824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5855F" w14:textId="77777777" w:rsidR="00F57385" w:rsidRDefault="00F57385" w:rsidP="0048248F">
    <w:pPr>
      <w:pStyle w:val="Footer"/>
      <w:jc w:val="center"/>
    </w:pPr>
  </w:p>
  <w:p w14:paraId="1D00F69D" w14:textId="23104212" w:rsidR="00F57385" w:rsidRPr="0048248F" w:rsidRDefault="00F57385" w:rsidP="00283FFD">
    <w:pPr>
      <w:pStyle w:val="Footer"/>
      <w:tabs>
        <w:tab w:val="clear" w:pos="9026"/>
        <w:tab w:val="right" w:pos="13608"/>
        <w:tab w:val="left" w:pos="13750"/>
      </w:tabs>
      <w:rPr>
        <w:sz w:val="20"/>
      </w:rPr>
    </w:pPr>
    <w:r w:rsidRPr="0048248F">
      <w:rPr>
        <w:sz w:val="20"/>
      </w:rPr>
      <w:t xml:space="preserve">DPIA </w:t>
    </w:r>
    <w:r w:rsidR="00283FFD">
      <w:rPr>
        <w:sz w:val="20"/>
      </w:rPr>
      <w:t>03-23 Taplow Parish Council</w:t>
    </w:r>
    <w:r>
      <w:rPr>
        <w:sz w:val="20"/>
      </w:rPr>
      <w:tab/>
    </w:r>
    <w:r>
      <w:rPr>
        <w:sz w:val="20"/>
      </w:rPr>
      <w:tab/>
    </w:r>
    <w:r w:rsidRPr="00C307DC">
      <w:rPr>
        <w:sz w:val="20"/>
      </w:rPr>
      <w:fldChar w:fldCharType="begin"/>
    </w:r>
    <w:r w:rsidRPr="00C307DC">
      <w:rPr>
        <w:sz w:val="20"/>
      </w:rPr>
      <w:instrText xml:space="preserve"> PAGE   \* MERGEFORMAT </w:instrText>
    </w:r>
    <w:r w:rsidRPr="00C307DC">
      <w:rPr>
        <w:sz w:val="20"/>
      </w:rPr>
      <w:fldChar w:fldCharType="separate"/>
    </w:r>
    <w:r w:rsidR="00986C75">
      <w:rPr>
        <w:noProof/>
        <w:sz w:val="20"/>
      </w:rPr>
      <w:t>2</w:t>
    </w:r>
    <w:r w:rsidRPr="00C307DC">
      <w:rPr>
        <w:noProof/>
        <w:sz w:val="20"/>
      </w:rPr>
      <w:fldChar w:fldCharType="end"/>
    </w:r>
    <w:r>
      <w:rPr>
        <w:sz w:val="20"/>
      </w:rPr>
      <w:tab/>
    </w:r>
    <w:r>
      <w:rPr>
        <w:sz w:val="20"/>
      </w:rPr>
      <w:tab/>
    </w:r>
    <w:r>
      <w:rPr>
        <w:sz w:val="20"/>
      </w:rPr>
      <w:tab/>
    </w:r>
    <w:r>
      <w:rPr>
        <w:sz w:val="20"/>
      </w:rPr>
      <w:tab/>
    </w:r>
    <w:r w:rsidRPr="0048248F">
      <w:rPr>
        <w:sz w:val="20"/>
      </w:rPr>
      <w:tab/>
    </w:r>
    <w:r w:rsidRPr="0048248F">
      <w:rPr>
        <w:sz w:val="20"/>
      </w:rPr>
      <w:tab/>
    </w:r>
    <w:sdt>
      <w:sdtPr>
        <w:rPr>
          <w:sz w:val="20"/>
        </w:rPr>
        <w:id w:val="-2039499766"/>
        <w:docPartObj>
          <w:docPartGallery w:val="Page Numbers (Bottom of Page)"/>
          <w:docPartUnique/>
        </w:docPartObj>
      </w:sdtPr>
      <w:sdtEndPr>
        <w:rPr>
          <w:noProof/>
        </w:rPr>
      </w:sdtEndPr>
      <w:sdtContent>
        <w:r w:rsidRPr="0048248F">
          <w:rPr>
            <w:sz w:val="20"/>
          </w:rPr>
          <w:fldChar w:fldCharType="begin"/>
        </w:r>
        <w:r w:rsidRPr="0048248F">
          <w:rPr>
            <w:sz w:val="20"/>
          </w:rPr>
          <w:instrText xml:space="preserve"> PAGE   \* MERGEFORMAT </w:instrText>
        </w:r>
        <w:r w:rsidRPr="0048248F">
          <w:rPr>
            <w:sz w:val="20"/>
          </w:rPr>
          <w:fldChar w:fldCharType="separate"/>
        </w:r>
        <w:r w:rsidR="00986C75">
          <w:rPr>
            <w:noProof/>
            <w:sz w:val="20"/>
          </w:rPr>
          <w:t>2</w:t>
        </w:r>
        <w:r w:rsidRPr="0048248F">
          <w:rPr>
            <w:noProof/>
            <w:sz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34F6A" w14:textId="77777777" w:rsidR="00356436" w:rsidRDefault="00356436" w:rsidP="0048248F">
      <w:pPr>
        <w:spacing w:line="240" w:lineRule="auto"/>
      </w:pPr>
      <w:r>
        <w:separator/>
      </w:r>
    </w:p>
  </w:footnote>
  <w:footnote w:type="continuationSeparator" w:id="0">
    <w:p w14:paraId="4E2922D6" w14:textId="77777777" w:rsidR="00356436" w:rsidRDefault="00356436" w:rsidP="0048248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F45"/>
    <w:rsid w:val="00065783"/>
    <w:rsid w:val="000959FF"/>
    <w:rsid w:val="000C31E8"/>
    <w:rsid w:val="0018139E"/>
    <w:rsid w:val="001B3DEE"/>
    <w:rsid w:val="001B6597"/>
    <w:rsid w:val="002046B7"/>
    <w:rsid w:val="00204F3B"/>
    <w:rsid w:val="00211D4B"/>
    <w:rsid w:val="00215BA4"/>
    <w:rsid w:val="00245600"/>
    <w:rsid w:val="00251E80"/>
    <w:rsid w:val="00283FFD"/>
    <w:rsid w:val="00296398"/>
    <w:rsid w:val="002F70D1"/>
    <w:rsid w:val="0034005E"/>
    <w:rsid w:val="00352679"/>
    <w:rsid w:val="00356436"/>
    <w:rsid w:val="0039281F"/>
    <w:rsid w:val="003A0192"/>
    <w:rsid w:val="00441F5B"/>
    <w:rsid w:val="00456F53"/>
    <w:rsid w:val="0048248F"/>
    <w:rsid w:val="0049238C"/>
    <w:rsid w:val="004A21D6"/>
    <w:rsid w:val="004B7418"/>
    <w:rsid w:val="004F54B6"/>
    <w:rsid w:val="00511C53"/>
    <w:rsid w:val="00525F09"/>
    <w:rsid w:val="0053350F"/>
    <w:rsid w:val="00583AAF"/>
    <w:rsid w:val="005D6575"/>
    <w:rsid w:val="006857A6"/>
    <w:rsid w:val="006877AF"/>
    <w:rsid w:val="006B061A"/>
    <w:rsid w:val="00710E8A"/>
    <w:rsid w:val="00757C46"/>
    <w:rsid w:val="00796142"/>
    <w:rsid w:val="007E352D"/>
    <w:rsid w:val="00806EF4"/>
    <w:rsid w:val="00857B3B"/>
    <w:rsid w:val="00897420"/>
    <w:rsid w:val="00933460"/>
    <w:rsid w:val="00986C75"/>
    <w:rsid w:val="009C6751"/>
    <w:rsid w:val="009F567A"/>
    <w:rsid w:val="00A51F6E"/>
    <w:rsid w:val="00A63285"/>
    <w:rsid w:val="00A93461"/>
    <w:rsid w:val="00AF03D5"/>
    <w:rsid w:val="00B21F45"/>
    <w:rsid w:val="00BA2516"/>
    <w:rsid w:val="00BA7CB2"/>
    <w:rsid w:val="00BC3382"/>
    <w:rsid w:val="00C307DC"/>
    <w:rsid w:val="00C8036D"/>
    <w:rsid w:val="00CF39D4"/>
    <w:rsid w:val="00CF49A9"/>
    <w:rsid w:val="00D457A5"/>
    <w:rsid w:val="00D709C3"/>
    <w:rsid w:val="00D7227C"/>
    <w:rsid w:val="00DB5741"/>
    <w:rsid w:val="00DC3D22"/>
    <w:rsid w:val="00DE047D"/>
    <w:rsid w:val="00DF08A1"/>
    <w:rsid w:val="00E555BD"/>
    <w:rsid w:val="00E71854"/>
    <w:rsid w:val="00EF6F98"/>
    <w:rsid w:val="00F12967"/>
    <w:rsid w:val="00F14E07"/>
    <w:rsid w:val="00F2092C"/>
    <w:rsid w:val="00F27089"/>
    <w:rsid w:val="00F57385"/>
    <w:rsid w:val="00F77DFB"/>
    <w:rsid w:val="00FA2A9A"/>
    <w:rsid w:val="00FB2A94"/>
    <w:rsid w:val="00FF5E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9BA55"/>
  <w15:docId w15:val="{44DEB12B-FE1C-46F5-AFB0-DD0F11846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285"/>
    <w:pPr>
      <w:spacing w:after="0"/>
    </w:pPr>
    <w:rPr>
      <w:sz w:val="23"/>
    </w:rPr>
  </w:style>
  <w:style w:type="paragraph" w:styleId="Heading1">
    <w:name w:val="heading 1"/>
    <w:basedOn w:val="Normal"/>
    <w:next w:val="Normal"/>
    <w:link w:val="Heading1Char"/>
    <w:uiPriority w:val="9"/>
    <w:qFormat/>
    <w:rsid w:val="000959FF"/>
    <w:pPr>
      <w:keepNext/>
      <w:pBdr>
        <w:top w:val="single" w:sz="4" w:space="1" w:color="auto"/>
        <w:left w:val="single" w:sz="4" w:space="4" w:color="auto"/>
        <w:bottom w:val="single" w:sz="4" w:space="1" w:color="auto"/>
        <w:right w:val="single" w:sz="4" w:space="4" w:color="auto"/>
      </w:pBdr>
      <w:shd w:val="clear" w:color="auto" w:fill="002060"/>
      <w:spacing w:before="240" w:after="240" w:line="240" w:lineRule="auto"/>
      <w:outlineLvl w:val="0"/>
    </w:pPr>
    <w:rPr>
      <w:rFonts w:ascii="Georgia" w:hAnsi="Georgia"/>
      <w:color w:val="FFFFFF" w:themeColor="background1"/>
      <w:sz w:val="36"/>
      <w:szCs w:val="24"/>
      <w:lang w:val="en-US"/>
    </w:rPr>
  </w:style>
  <w:style w:type="paragraph" w:styleId="Heading2">
    <w:name w:val="heading 2"/>
    <w:basedOn w:val="Normal"/>
    <w:next w:val="Normal"/>
    <w:link w:val="Heading2Char"/>
    <w:uiPriority w:val="9"/>
    <w:unhideWhenUsed/>
    <w:qFormat/>
    <w:rsid w:val="000959F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21F4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45600"/>
    <w:rPr>
      <w:sz w:val="16"/>
      <w:szCs w:val="16"/>
    </w:rPr>
  </w:style>
  <w:style w:type="paragraph" w:styleId="CommentText">
    <w:name w:val="annotation text"/>
    <w:basedOn w:val="Normal"/>
    <w:link w:val="CommentTextChar"/>
    <w:uiPriority w:val="99"/>
    <w:semiHidden/>
    <w:unhideWhenUsed/>
    <w:rsid w:val="00245600"/>
    <w:pPr>
      <w:spacing w:line="240" w:lineRule="auto"/>
    </w:pPr>
    <w:rPr>
      <w:sz w:val="20"/>
      <w:szCs w:val="20"/>
    </w:rPr>
  </w:style>
  <w:style w:type="character" w:customStyle="1" w:styleId="CommentTextChar">
    <w:name w:val="Comment Text Char"/>
    <w:basedOn w:val="DefaultParagraphFont"/>
    <w:link w:val="CommentText"/>
    <w:uiPriority w:val="99"/>
    <w:semiHidden/>
    <w:rsid w:val="00245600"/>
    <w:rPr>
      <w:sz w:val="20"/>
      <w:szCs w:val="20"/>
    </w:rPr>
  </w:style>
  <w:style w:type="paragraph" w:styleId="CommentSubject">
    <w:name w:val="annotation subject"/>
    <w:basedOn w:val="CommentText"/>
    <w:next w:val="CommentText"/>
    <w:link w:val="CommentSubjectChar"/>
    <w:uiPriority w:val="99"/>
    <w:semiHidden/>
    <w:unhideWhenUsed/>
    <w:rsid w:val="00245600"/>
    <w:rPr>
      <w:b/>
      <w:bCs/>
    </w:rPr>
  </w:style>
  <w:style w:type="character" w:customStyle="1" w:styleId="CommentSubjectChar">
    <w:name w:val="Comment Subject Char"/>
    <w:basedOn w:val="CommentTextChar"/>
    <w:link w:val="CommentSubject"/>
    <w:uiPriority w:val="99"/>
    <w:semiHidden/>
    <w:rsid w:val="00245600"/>
    <w:rPr>
      <w:b/>
      <w:bCs/>
      <w:sz w:val="20"/>
      <w:szCs w:val="20"/>
    </w:rPr>
  </w:style>
  <w:style w:type="paragraph" w:styleId="BalloonText">
    <w:name w:val="Balloon Text"/>
    <w:basedOn w:val="Normal"/>
    <w:link w:val="BalloonTextChar"/>
    <w:uiPriority w:val="99"/>
    <w:semiHidden/>
    <w:unhideWhenUsed/>
    <w:rsid w:val="0024560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5600"/>
    <w:rPr>
      <w:rFonts w:ascii="Tahoma" w:hAnsi="Tahoma" w:cs="Tahoma"/>
      <w:sz w:val="16"/>
      <w:szCs w:val="16"/>
    </w:rPr>
  </w:style>
  <w:style w:type="character" w:styleId="Hyperlink">
    <w:name w:val="Hyperlink"/>
    <w:basedOn w:val="DefaultParagraphFont"/>
    <w:uiPriority w:val="99"/>
    <w:unhideWhenUsed/>
    <w:rsid w:val="0039281F"/>
    <w:rPr>
      <w:color w:val="0000FF" w:themeColor="hyperlink"/>
      <w:u w:val="single"/>
    </w:rPr>
  </w:style>
  <w:style w:type="character" w:customStyle="1" w:styleId="Heading1Char">
    <w:name w:val="Heading 1 Char"/>
    <w:basedOn w:val="DefaultParagraphFont"/>
    <w:link w:val="Heading1"/>
    <w:uiPriority w:val="9"/>
    <w:rsid w:val="000959FF"/>
    <w:rPr>
      <w:rFonts w:ascii="Georgia" w:hAnsi="Georgia"/>
      <w:color w:val="FFFFFF" w:themeColor="background1"/>
      <w:sz w:val="36"/>
      <w:szCs w:val="24"/>
      <w:shd w:val="clear" w:color="auto" w:fill="002060"/>
      <w:lang w:val="en-US"/>
    </w:rPr>
  </w:style>
  <w:style w:type="paragraph" w:styleId="Title">
    <w:name w:val="Title"/>
    <w:basedOn w:val="Normal"/>
    <w:next w:val="Normal"/>
    <w:link w:val="TitleChar"/>
    <w:uiPriority w:val="10"/>
    <w:qFormat/>
    <w:rsid w:val="0053350F"/>
    <w:pPr>
      <w:spacing w:line="240" w:lineRule="auto"/>
    </w:pPr>
    <w:rPr>
      <w:rFonts w:ascii="Georgia" w:hAnsi="Georgia"/>
      <w:color w:val="0070C0"/>
      <w:sz w:val="48"/>
      <w:szCs w:val="24"/>
    </w:rPr>
  </w:style>
  <w:style w:type="character" w:customStyle="1" w:styleId="TitleChar">
    <w:name w:val="Title Char"/>
    <w:basedOn w:val="DefaultParagraphFont"/>
    <w:link w:val="Title"/>
    <w:uiPriority w:val="10"/>
    <w:rsid w:val="0053350F"/>
    <w:rPr>
      <w:rFonts w:ascii="Georgia" w:hAnsi="Georgia"/>
      <w:color w:val="0070C0"/>
      <w:sz w:val="48"/>
      <w:szCs w:val="24"/>
    </w:rPr>
  </w:style>
  <w:style w:type="character" w:customStyle="1" w:styleId="Heading2Char">
    <w:name w:val="Heading 2 Char"/>
    <w:basedOn w:val="DefaultParagraphFont"/>
    <w:link w:val="Heading2"/>
    <w:uiPriority w:val="9"/>
    <w:rsid w:val="000959FF"/>
    <w:rPr>
      <w:rFonts w:asciiTheme="majorHAnsi" w:eastAsiaTheme="majorEastAsia" w:hAnsiTheme="majorHAnsi" w:cstheme="majorBidi"/>
      <w:color w:val="365F91" w:themeColor="accent1" w:themeShade="BF"/>
      <w:sz w:val="26"/>
      <w:szCs w:val="26"/>
    </w:rPr>
  </w:style>
  <w:style w:type="paragraph" w:styleId="Header">
    <w:name w:val="header"/>
    <w:basedOn w:val="Normal"/>
    <w:link w:val="HeaderChar"/>
    <w:uiPriority w:val="99"/>
    <w:unhideWhenUsed/>
    <w:rsid w:val="0048248F"/>
    <w:pPr>
      <w:tabs>
        <w:tab w:val="center" w:pos="4513"/>
        <w:tab w:val="right" w:pos="9026"/>
      </w:tabs>
      <w:spacing w:line="240" w:lineRule="auto"/>
    </w:pPr>
  </w:style>
  <w:style w:type="character" w:customStyle="1" w:styleId="HeaderChar">
    <w:name w:val="Header Char"/>
    <w:basedOn w:val="DefaultParagraphFont"/>
    <w:link w:val="Header"/>
    <w:uiPriority w:val="99"/>
    <w:rsid w:val="0048248F"/>
    <w:rPr>
      <w:sz w:val="23"/>
    </w:rPr>
  </w:style>
  <w:style w:type="paragraph" w:styleId="Footer">
    <w:name w:val="footer"/>
    <w:basedOn w:val="Normal"/>
    <w:link w:val="FooterChar"/>
    <w:uiPriority w:val="99"/>
    <w:unhideWhenUsed/>
    <w:rsid w:val="0048248F"/>
    <w:pPr>
      <w:tabs>
        <w:tab w:val="center" w:pos="4513"/>
        <w:tab w:val="right" w:pos="9026"/>
      </w:tabs>
      <w:spacing w:line="240" w:lineRule="auto"/>
    </w:pPr>
  </w:style>
  <w:style w:type="character" w:customStyle="1" w:styleId="FooterChar">
    <w:name w:val="Footer Char"/>
    <w:basedOn w:val="DefaultParagraphFont"/>
    <w:link w:val="Footer"/>
    <w:uiPriority w:val="99"/>
    <w:rsid w:val="0048248F"/>
    <w:rPr>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haredContentType xmlns="Microsoft.SharePoint.Taxonomy.ContentTypeSync" SourceId="bfc18c49-0394-481a-ba4a-a4ceacd0e392" ContentTypeId="0x01010020270C6529EA0544B2EFE190A98965FD" PreviousValue="false"/>
</file>

<file path=customXml/item3.xml><?xml version="1.0" encoding="utf-8"?>
<ct:contentTypeSchema xmlns:ct="http://schemas.microsoft.com/office/2006/metadata/contentType" xmlns:ma="http://schemas.microsoft.com/office/2006/metadata/properties/metaAttributes" ct:_="" ma:_="" ma:contentTypeName="ICO General Document" ma:contentTypeID="0x01010020270C6529EA0544B2EFE190A98965FD00D5483AED48BE444ABA1D07C4FEE9754F" ma:contentTypeVersion="297" ma:contentTypeDescription="Create a new document." ma:contentTypeScope="" ma:versionID="8e4241347827954f44a7e021d07d356a">
  <xsd:schema xmlns:xsd="http://www.w3.org/2001/XMLSchema" xmlns:xs="http://www.w3.org/2001/XMLSchema" xmlns:p="http://schemas.microsoft.com/office/2006/metadata/properties" xmlns:ns2="6495cd43-30b7-45da-972d-05dc6321e6bd" xmlns:ns3="5e47d0b3-8113-496a-b81f-22bab7531f6a" targetNamespace="http://schemas.microsoft.com/office/2006/metadata/properties" ma:root="true" ma:fieldsID="216626807078dd590bf783a048295eda" ns2:_="" ns3:_="">
    <xsd:import namespace="6495cd43-30b7-45da-972d-05dc6321e6bd"/>
    <xsd:import namespace="5e47d0b3-8113-496a-b81f-22bab7531f6a"/>
    <xsd:element name="properties">
      <xsd:complexType>
        <xsd:sequence>
          <xsd:element name="documentManagement">
            <xsd:complexType>
              <xsd:all>
                <xsd:element ref="ns2:Email_x0020_Date" minOccurs="0"/>
                <xsd:element ref="ns2:Security_x0020_classification" minOccurs="0"/>
                <xsd:element ref="ns3:_dlc_DocId" minOccurs="0"/>
                <xsd:element ref="ns3:_dlc_DocIdUrl" minOccurs="0"/>
                <xsd:element ref="ns3:_dlc_DocIdPersistId" minOccurs="0"/>
                <xsd:element ref="ns3:TaxCatchAll" minOccurs="0"/>
                <xsd:element ref="ns3:TaxCatchAllLabel" minOccurs="0"/>
                <xsd:element ref="ns2:DLCPolicyLabelValue" minOccurs="0"/>
                <xsd:element ref="ns2:DLCPolicyLabelClientValue" minOccurs="0"/>
                <xsd:element ref="ns2:DLCPolicyLabelLoc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5cd43-30b7-45da-972d-05dc6321e6bd" elementFormDefault="qualified">
    <xsd:import namespace="http://schemas.microsoft.com/office/2006/documentManagement/types"/>
    <xsd:import namespace="http://schemas.microsoft.com/office/infopath/2007/PartnerControls"/>
    <xsd:element name="Email_x0020_Date" ma:index="2" nillable="true" ma:displayName="Email Date" ma:format="DateOnly" ma:internalName="Email_x0020_Date">
      <xsd:simpleType>
        <xsd:restriction base="dms:DateTime"/>
      </xsd:simpleType>
    </xsd:element>
    <xsd:element name="Security_x0020_classification" ma:index="3" nillable="true" ma:displayName="Security classification" ma:default="Official" ma:format="Dropdown" ma:internalName="Security_x0020_classification" ma:readOnly="false">
      <xsd:simpleType>
        <xsd:restriction base="dms:Choice">
          <xsd:enumeration value="Official"/>
          <xsd:enumeration value="Official - sensitive"/>
        </xsd:restriction>
      </xsd:simpleType>
    </xsd:element>
    <xsd:element name="DLCPolicyLabelValue" ma:index="15"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16"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17" nillable="true" ma:displayName="Label Locked" ma:description="Indicates whether the label should be updated when item properties are modified." ma:hidden="true" ma:internalName="DLCPolicyLabelLock"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47d0b3-8113-496a-b81f-22bab7531f6a" elementFormDefault="qualified">
    <xsd:import namespace="http://schemas.microsoft.com/office/2006/documentManagement/types"/>
    <xsd:import namespace="http://schemas.microsoft.com/office/infopath/2007/PartnerControls"/>
    <xsd:element name="_dlc_DocId" ma:index="7" nillable="true" ma:displayName="Document ID Value" ma:description="The value of the document ID assigned to this item." ma:internalName="_dlc_DocId" ma:readOnly="true">
      <xsd:simpleType>
        <xsd:restriction base="dms:Text"/>
      </xsd:simpleType>
    </xsd:element>
    <xsd:element name="_dlc_DocIdUrl" ma:index="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9" nillable="true" ma:displayName="Persist ID" ma:description="Keep ID on add." ma:hidden="true" ma:internalName="_dlc_DocIdPersistId" ma:readOnly="true">
      <xsd:simpleType>
        <xsd:restriction base="dms:Boolean"/>
      </xsd:simpleType>
    </xsd:element>
    <xsd:element name="TaxCatchAll" ma:index="10" nillable="true" ma:displayName="Taxonomy Catch All Column" ma:hidden="true" ma:list="{00F9D136-882E-49CB-9A6E-2B7D91F69A39}" ma:internalName="TaxCatchAll" ma:showField="CatchAllData" ma:web="{e334e981-dc97-4e8c-952f-d8eda2f0729c}">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00F9D136-882E-49CB-9A6E-2B7D91F69A39}" ma:internalName="TaxCatchAllLabel" ma:readOnly="true" ma:showField="CatchAllDataLabel" ma:web="{e334e981-dc97-4e8c-952f-d8eda2f072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LCPolicyLabelClientValue xmlns="6495cd43-30b7-45da-972d-05dc6321e6bd" xsi:nil="true"/>
    <TaxCatchAll xmlns="5e47d0b3-8113-496a-b81f-22bab7531f6a"/>
    <Security_x0020_classification xmlns="6495cd43-30b7-45da-972d-05dc6321e6bd" xsi:nil="true"/>
    <Email_x0020_Date xmlns="6495cd43-30b7-45da-972d-05dc6321e6bd" xsi:nil="true"/>
    <DLCPolicyLabelLock xmlns="6495cd43-30b7-45da-972d-05dc6321e6bd" xsi:nil="true"/>
    <_dlc_DocId xmlns="5e47d0b3-8113-496a-b81f-22bab7531f6a" xsi:nil="true"/>
    <_dlc_DocIdUrl xmlns="5e47d0b3-8113-496a-b81f-22bab7531f6a">
      <Url xsi:nil="true"/>
      <Description xsi:nil="true"/>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91BA5CF-986F-4EB2-ABBD-1C5724213E26}">
  <ds:schemaRefs>
    <ds:schemaRef ds:uri="http://schemas.openxmlformats.org/officeDocument/2006/bibliography"/>
  </ds:schemaRefs>
</ds:datastoreItem>
</file>

<file path=customXml/itemProps2.xml><?xml version="1.0" encoding="utf-8"?>
<ds:datastoreItem xmlns:ds="http://schemas.openxmlformats.org/officeDocument/2006/customXml" ds:itemID="{684F30E8-9503-462E-AF86-573A5A04844E}">
  <ds:schemaRefs>
    <ds:schemaRef ds:uri="Microsoft.SharePoint.Taxonomy.ContentTypeSync"/>
  </ds:schemaRefs>
</ds:datastoreItem>
</file>

<file path=customXml/itemProps3.xml><?xml version="1.0" encoding="utf-8"?>
<ds:datastoreItem xmlns:ds="http://schemas.openxmlformats.org/officeDocument/2006/customXml" ds:itemID="{2ECF0491-76A3-400B-B4A4-6784861497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5cd43-30b7-45da-972d-05dc6321e6bd"/>
    <ds:schemaRef ds:uri="5e47d0b3-8113-496a-b81f-22bab7531f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B40A47-0CE3-466E-9656-438017E7B38A}">
  <ds:schemaRefs>
    <ds:schemaRef ds:uri="http://schemas.microsoft.com/office/2006/metadata/properties"/>
    <ds:schemaRef ds:uri="http://schemas.microsoft.com/office/infopath/2007/PartnerControls"/>
    <ds:schemaRef ds:uri="6495cd43-30b7-45da-972d-05dc6321e6bd"/>
    <ds:schemaRef ds:uri="5e47d0b3-8113-496a-b81f-22bab7531f6a"/>
  </ds:schemaRefs>
</ds:datastoreItem>
</file>

<file path=customXml/itemProps5.xml><?xml version="1.0" encoding="utf-8"?>
<ds:datastoreItem xmlns:ds="http://schemas.openxmlformats.org/officeDocument/2006/customXml" ds:itemID="{E8C7711F-5296-474A-9193-3213806CD4E8}">
  <ds:schemaRefs>
    <ds:schemaRef ds:uri="http://schemas.microsoft.com/sharepoint/v3/contenttype/forms"/>
  </ds:schemaRefs>
</ds:datastoreItem>
</file>

<file path=customXml/itemProps6.xml><?xml version="1.0" encoding="utf-8"?>
<ds:datastoreItem xmlns:ds="http://schemas.openxmlformats.org/officeDocument/2006/customXml" ds:itemID="{5778B5AC-EDCA-4BB5-9998-AEB774D24F7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342</Words>
  <Characters>1952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DPIA suggested process and template</vt:lpstr>
    </vt:vector>
  </TitlesOfParts>
  <Company/>
  <LinksUpToDate>false</LinksUpToDate>
  <CharactersWithSpaces>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DPIA suggested process and template</dc:title>
  <dc:creator>Katharine Hanrahan</dc:creator>
  <cp:lastModifiedBy>Ruth Senior</cp:lastModifiedBy>
  <cp:revision>10</cp:revision>
  <dcterms:created xsi:type="dcterms:W3CDTF">2026-04-22T14:58:00Z</dcterms:created>
  <dcterms:modified xsi:type="dcterms:W3CDTF">2026-04-22T15:15:00Z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0x01010020270C6529EA0544B2EFE190A98965FD00D5483AED48BE444ABA1D07C4FEE9754F</vt:lpwstr>
  </property>
  <property fmtid="{D5CDD505-2E9C-101B-9397-08002B2CF9AE}" pid="3" name="_dlc_DocIdItemGuid">
    <vt:lpwstr>0bad0418-77ea-4ecd-966a-dec3f7718644</vt:lpwstr>
  </property>
  <property fmtid="{D5CDD505-2E9C-101B-9397-08002B2CF9AE}" pid="4" name="TaxKeyword">
    <vt:lpwstr/>
  </property>
  <property fmtid="{D5CDD505-2E9C-101B-9397-08002B2CF9AE}" pid="5" name="TaxKeywordTaxHTField">
    <vt:lpwstr/>
  </property>
</Properties>
</file>